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9828" w:type="dxa"/>
        <w:tblInd w:w="-108" w:type="dxa"/>
        <w:tblCellMar>
          <w:top w:w="53" w:type="dxa"/>
          <w:left w:w="108" w:type="dxa"/>
          <w:right w:w="115" w:type="dxa"/>
        </w:tblCellMar>
        <w:tblLook w:val="04A0" w:firstRow="1" w:lastRow="0" w:firstColumn="1" w:lastColumn="0" w:noHBand="0" w:noVBand="1"/>
      </w:tblPr>
      <w:tblGrid>
        <w:gridCol w:w="2448"/>
        <w:gridCol w:w="5239"/>
        <w:gridCol w:w="2141"/>
      </w:tblGrid>
      <w:tr w:rsidR="00012234" w:rsidRPr="000E6DF1" w14:paraId="197D69FE" w14:textId="77777777">
        <w:trPr>
          <w:trHeight w:val="1596"/>
        </w:trPr>
        <w:tc>
          <w:tcPr>
            <w:tcW w:w="2448" w:type="dxa"/>
            <w:tcBorders>
              <w:top w:val="single" w:sz="4" w:space="0" w:color="000000"/>
              <w:left w:val="single" w:sz="4" w:space="0" w:color="000000"/>
              <w:bottom w:val="single" w:sz="4" w:space="0" w:color="000000"/>
              <w:right w:val="single" w:sz="4" w:space="0" w:color="000000"/>
            </w:tcBorders>
          </w:tcPr>
          <w:p w14:paraId="530A03DF" w14:textId="7A22EEC1" w:rsidR="00012234" w:rsidRPr="000E6DF1" w:rsidRDefault="00B655E2" w:rsidP="00EC750B">
            <w:pPr>
              <w:spacing w:after="38" w:line="240" w:lineRule="auto"/>
              <w:ind w:left="0" w:right="0" w:firstLine="0"/>
              <w:jc w:val="left"/>
            </w:pPr>
            <w:r w:rsidRPr="000E6DF1">
              <w:rPr>
                <w:u w:val="single" w:color="000000"/>
              </w:rPr>
              <w:t>Issued:</w:t>
            </w:r>
            <w:r w:rsidRPr="000E6DF1">
              <w:t xml:space="preserve"> </w:t>
            </w:r>
          </w:p>
          <w:p w14:paraId="7084D184" w14:textId="3C9E7FE5" w:rsidR="00734671" w:rsidRDefault="008E04A4">
            <w:pPr>
              <w:spacing w:after="0" w:line="276" w:lineRule="auto"/>
              <w:ind w:left="0" w:right="0" w:firstLine="0"/>
              <w:jc w:val="left"/>
            </w:pPr>
            <w:r>
              <w:t>March 2018</w:t>
            </w:r>
          </w:p>
          <w:p w14:paraId="3266AE30" w14:textId="77777777" w:rsidR="00EC750B" w:rsidRDefault="00EC750B">
            <w:pPr>
              <w:spacing w:after="0" w:line="276" w:lineRule="auto"/>
              <w:ind w:left="0" w:right="0" w:firstLine="0"/>
              <w:jc w:val="left"/>
            </w:pPr>
          </w:p>
          <w:p w14:paraId="4234391B" w14:textId="77777777" w:rsidR="00EC750B" w:rsidRDefault="00EC750B">
            <w:pPr>
              <w:spacing w:after="0" w:line="276" w:lineRule="auto"/>
              <w:ind w:left="0" w:right="0" w:firstLine="0"/>
              <w:jc w:val="left"/>
              <w:rPr>
                <w:u w:val="single"/>
              </w:rPr>
            </w:pPr>
            <w:r w:rsidRPr="00EC750B">
              <w:rPr>
                <w:u w:val="single"/>
              </w:rPr>
              <w:t>Amended:</w:t>
            </w:r>
          </w:p>
          <w:p w14:paraId="42436FC8" w14:textId="6B481722" w:rsidR="00206B8B" w:rsidRPr="00206B8B" w:rsidRDefault="002C4342">
            <w:pPr>
              <w:spacing w:after="0" w:line="276" w:lineRule="auto"/>
              <w:ind w:left="0" w:right="0" w:firstLine="0"/>
              <w:jc w:val="left"/>
            </w:pPr>
            <w:r>
              <w:t>August</w:t>
            </w:r>
            <w:r w:rsidR="000B1609" w:rsidRPr="00F35FC5">
              <w:t xml:space="preserve"> 2024</w:t>
            </w:r>
          </w:p>
        </w:tc>
        <w:tc>
          <w:tcPr>
            <w:tcW w:w="5239" w:type="dxa"/>
            <w:tcBorders>
              <w:top w:val="single" w:sz="4" w:space="0" w:color="000000"/>
              <w:left w:val="single" w:sz="4" w:space="0" w:color="000000"/>
              <w:bottom w:val="single" w:sz="4" w:space="0" w:color="000000"/>
              <w:right w:val="single" w:sz="4" w:space="0" w:color="000000"/>
            </w:tcBorders>
          </w:tcPr>
          <w:p w14:paraId="2106FB9A" w14:textId="18233AF2" w:rsidR="000B1609" w:rsidRPr="00200E0F" w:rsidRDefault="000B1609" w:rsidP="000B1609">
            <w:pPr>
              <w:spacing w:after="38" w:line="276" w:lineRule="auto"/>
              <w:ind w:left="0" w:right="0" w:firstLine="0"/>
              <w:jc w:val="center"/>
              <w:rPr>
                <w:b/>
              </w:rPr>
            </w:pPr>
            <w:r>
              <w:rPr>
                <w:b/>
              </w:rPr>
              <w:t>FRONT OFFICE</w:t>
            </w:r>
          </w:p>
          <w:p w14:paraId="23EF0B2E" w14:textId="77777777" w:rsidR="000B1609" w:rsidRDefault="000B1609" w:rsidP="000B1609">
            <w:pPr>
              <w:spacing w:after="41" w:line="276" w:lineRule="auto"/>
              <w:ind w:left="0" w:right="0" w:firstLine="0"/>
              <w:jc w:val="center"/>
              <w:rPr>
                <w:b/>
              </w:rPr>
            </w:pPr>
            <w:r w:rsidRPr="009C72F5">
              <w:rPr>
                <w:b/>
              </w:rPr>
              <w:t>POLICIES &amp; PROCEDURES</w:t>
            </w:r>
          </w:p>
          <w:p w14:paraId="248C9B16" w14:textId="77777777" w:rsidR="000B1609" w:rsidRPr="009C72F5" w:rsidRDefault="000B1609" w:rsidP="000B1609">
            <w:pPr>
              <w:spacing w:after="41" w:line="276" w:lineRule="auto"/>
              <w:ind w:left="0" w:right="0" w:firstLine="0"/>
              <w:jc w:val="center"/>
              <w:rPr>
                <w:b/>
              </w:rPr>
            </w:pPr>
          </w:p>
          <w:p w14:paraId="41265762" w14:textId="77777777" w:rsidR="000B1609" w:rsidRPr="009C72F5" w:rsidRDefault="000B1609" w:rsidP="000B1609">
            <w:pPr>
              <w:spacing w:after="41" w:line="276" w:lineRule="auto"/>
              <w:ind w:left="0" w:right="0" w:firstLine="0"/>
              <w:jc w:val="center"/>
              <w:rPr>
                <w:b/>
                <w:i/>
                <w:iCs/>
              </w:rPr>
            </w:pPr>
            <w:r w:rsidRPr="009C72F5">
              <w:rPr>
                <w:b/>
                <w:i/>
                <w:iCs/>
              </w:rPr>
              <w:t>BỘ PHẬN TIỀN SẢNH</w:t>
            </w:r>
          </w:p>
          <w:p w14:paraId="0F669D68" w14:textId="1A991ADA" w:rsidR="006F7A52" w:rsidRPr="000E6DF1" w:rsidRDefault="000B1609" w:rsidP="000B1609">
            <w:pPr>
              <w:spacing w:after="36" w:line="240" w:lineRule="auto"/>
              <w:ind w:left="0" w:right="0" w:firstLine="0"/>
              <w:jc w:val="center"/>
            </w:pPr>
            <w:r w:rsidRPr="009C72F5">
              <w:rPr>
                <w:b/>
                <w:i/>
                <w:iCs/>
              </w:rPr>
              <w:t>CHÍNH SÁCH VÀ THỦ TỤC</w:t>
            </w:r>
          </w:p>
        </w:tc>
        <w:tc>
          <w:tcPr>
            <w:tcW w:w="2141" w:type="dxa"/>
            <w:tcBorders>
              <w:top w:val="single" w:sz="4" w:space="0" w:color="000000"/>
              <w:left w:val="single" w:sz="4" w:space="0" w:color="000000"/>
              <w:bottom w:val="single" w:sz="4" w:space="0" w:color="000000"/>
              <w:right w:val="single" w:sz="4" w:space="0" w:color="000000"/>
            </w:tcBorders>
          </w:tcPr>
          <w:p w14:paraId="6EB14A3D" w14:textId="77777777" w:rsidR="00012234" w:rsidRPr="000E6DF1" w:rsidRDefault="00B655E2">
            <w:pPr>
              <w:spacing w:after="38" w:line="240" w:lineRule="auto"/>
              <w:ind w:left="0" w:right="0" w:firstLine="0"/>
              <w:jc w:val="left"/>
            </w:pPr>
            <w:r w:rsidRPr="000E6DF1">
              <w:rPr>
                <w:sz w:val="24"/>
              </w:rPr>
              <w:t xml:space="preserve"> </w:t>
            </w:r>
          </w:p>
          <w:p w14:paraId="2279ED7D" w14:textId="77777777" w:rsidR="00012234" w:rsidRPr="000E6DF1" w:rsidRDefault="00B655E2">
            <w:pPr>
              <w:spacing w:after="39" w:line="240" w:lineRule="auto"/>
              <w:ind w:left="0" w:right="0" w:firstLine="0"/>
              <w:jc w:val="left"/>
            </w:pPr>
            <w:r w:rsidRPr="000E6DF1">
              <w:rPr>
                <w:u w:val="single" w:color="000000"/>
              </w:rPr>
              <w:t>Index Nº:</w:t>
            </w:r>
            <w:r w:rsidRPr="000E6DF1">
              <w:t xml:space="preserve"> </w:t>
            </w:r>
            <w:r w:rsidRPr="000E6DF1">
              <w:rPr>
                <w:sz w:val="24"/>
              </w:rPr>
              <w:t xml:space="preserve"> </w:t>
            </w:r>
          </w:p>
          <w:p w14:paraId="3A989A78" w14:textId="77777777" w:rsidR="00012234" w:rsidRPr="000E6DF1" w:rsidRDefault="00B655E2">
            <w:pPr>
              <w:spacing w:after="38" w:line="240" w:lineRule="auto"/>
              <w:ind w:left="0" w:right="0" w:firstLine="0"/>
              <w:jc w:val="left"/>
            </w:pPr>
            <w:r w:rsidRPr="000E6DF1">
              <w:rPr>
                <w:sz w:val="24"/>
              </w:rPr>
              <w:t xml:space="preserve"> </w:t>
            </w:r>
          </w:p>
          <w:p w14:paraId="0B6AC111" w14:textId="71E16538" w:rsidR="00327838" w:rsidRPr="000E6DF1" w:rsidRDefault="009F7349" w:rsidP="00D941AF">
            <w:pPr>
              <w:spacing w:after="0" w:line="276" w:lineRule="auto"/>
              <w:ind w:left="0" w:right="0" w:firstLine="0"/>
              <w:jc w:val="left"/>
            </w:pPr>
            <w:r w:rsidRPr="009F7349">
              <w:t>REC-05-01-016</w:t>
            </w:r>
          </w:p>
        </w:tc>
      </w:tr>
    </w:tbl>
    <w:p w14:paraId="7B57ED51" w14:textId="77777777" w:rsidR="00012234" w:rsidRPr="000E6DF1" w:rsidRDefault="00B655E2">
      <w:pPr>
        <w:spacing w:after="7" w:line="276" w:lineRule="auto"/>
        <w:ind w:left="0" w:right="0" w:firstLine="0"/>
        <w:jc w:val="left"/>
      </w:pPr>
      <w:r w:rsidRPr="000E6DF1">
        <w:t xml:space="preserve"> </w:t>
      </w:r>
    </w:p>
    <w:tbl>
      <w:tblPr>
        <w:tblStyle w:val="TableGrid"/>
        <w:tblW w:w="9828" w:type="dxa"/>
        <w:tblInd w:w="-108" w:type="dxa"/>
        <w:tblCellMar>
          <w:top w:w="115" w:type="dxa"/>
          <w:left w:w="108" w:type="dxa"/>
          <w:right w:w="115" w:type="dxa"/>
        </w:tblCellMar>
        <w:tblLook w:val="04A0" w:firstRow="1" w:lastRow="0" w:firstColumn="1" w:lastColumn="0" w:noHBand="0" w:noVBand="1"/>
      </w:tblPr>
      <w:tblGrid>
        <w:gridCol w:w="7668"/>
        <w:gridCol w:w="2160"/>
      </w:tblGrid>
      <w:tr w:rsidR="00012234" w:rsidRPr="000E6DF1" w14:paraId="0C2CC3AB" w14:textId="77777777" w:rsidTr="003D0C9C">
        <w:trPr>
          <w:trHeight w:val="329"/>
        </w:trPr>
        <w:tc>
          <w:tcPr>
            <w:tcW w:w="7668" w:type="dxa"/>
            <w:tcBorders>
              <w:top w:val="single" w:sz="4" w:space="0" w:color="000000"/>
              <w:left w:val="single" w:sz="4" w:space="0" w:color="000000"/>
              <w:bottom w:val="single" w:sz="4" w:space="0" w:color="000000"/>
              <w:right w:val="single" w:sz="4" w:space="0" w:color="000000"/>
            </w:tcBorders>
          </w:tcPr>
          <w:p w14:paraId="77383788" w14:textId="60326AB6" w:rsidR="00012234" w:rsidRPr="000E6DF1" w:rsidRDefault="00B655E2" w:rsidP="00BF02C6">
            <w:pPr>
              <w:spacing w:after="0" w:line="276" w:lineRule="auto"/>
              <w:ind w:left="0" w:right="0" w:firstLine="0"/>
              <w:jc w:val="left"/>
              <w:rPr>
                <w:u w:val="single"/>
              </w:rPr>
            </w:pPr>
            <w:r w:rsidRPr="000E6DF1">
              <w:rPr>
                <w:u w:val="single"/>
              </w:rPr>
              <w:t>Subject</w:t>
            </w:r>
            <w:r w:rsidRPr="000E6DF1">
              <w:t>:</w:t>
            </w:r>
            <w:r w:rsidRPr="00327838">
              <w:t xml:space="preserve"> </w:t>
            </w:r>
            <w:r w:rsidR="002C4342" w:rsidRPr="00B44A3E">
              <w:rPr>
                <w:b/>
              </w:rPr>
              <w:t>REFUND PROCEDURES</w:t>
            </w:r>
            <w:r w:rsidR="002C4342">
              <w:rPr>
                <w:b/>
              </w:rPr>
              <w:t xml:space="preserve"> / </w:t>
            </w:r>
            <w:r w:rsidR="002C4342" w:rsidRPr="002C4342">
              <w:rPr>
                <w:b/>
                <w:i/>
                <w:iCs/>
              </w:rPr>
              <w:t>THỦ TỤC HOÀN TIỀN</w:t>
            </w:r>
          </w:p>
        </w:tc>
        <w:tc>
          <w:tcPr>
            <w:tcW w:w="2160" w:type="dxa"/>
            <w:tcBorders>
              <w:top w:val="single" w:sz="4" w:space="0" w:color="000000"/>
              <w:left w:val="single" w:sz="4" w:space="0" w:color="000000"/>
              <w:bottom w:val="single" w:sz="4" w:space="0" w:color="000000"/>
              <w:right w:val="single" w:sz="4" w:space="0" w:color="000000"/>
            </w:tcBorders>
          </w:tcPr>
          <w:p w14:paraId="42B74708" w14:textId="059E38BF" w:rsidR="00012234" w:rsidRPr="000E6DF1" w:rsidRDefault="0015105B">
            <w:pPr>
              <w:spacing w:after="0" w:line="276" w:lineRule="auto"/>
              <w:ind w:left="0" w:right="0" w:firstLine="0"/>
              <w:jc w:val="left"/>
            </w:pPr>
            <w:r>
              <w:t>2</w:t>
            </w:r>
            <w:r w:rsidR="00206B8B">
              <w:t xml:space="preserve"> </w:t>
            </w:r>
            <w:r w:rsidR="00B655E2" w:rsidRPr="000E6DF1">
              <w:t>pages</w:t>
            </w:r>
            <w:r w:rsidR="00B655E2" w:rsidRPr="000E6DF1">
              <w:rPr>
                <w:sz w:val="24"/>
              </w:rPr>
              <w:t xml:space="preserve"> </w:t>
            </w:r>
          </w:p>
        </w:tc>
      </w:tr>
    </w:tbl>
    <w:p w14:paraId="363F33FD" w14:textId="61A9218E" w:rsidR="00226C94" w:rsidRPr="00AB0F40" w:rsidRDefault="00B655E2" w:rsidP="0044208C">
      <w:pPr>
        <w:tabs>
          <w:tab w:val="left" w:pos="2823"/>
        </w:tabs>
        <w:spacing w:after="33" w:line="240" w:lineRule="auto"/>
        <w:ind w:left="0" w:right="0" w:firstLine="0"/>
        <w:jc w:val="left"/>
        <w:rPr>
          <w:b/>
        </w:rPr>
      </w:pPr>
      <w:r w:rsidRPr="000E6DF1">
        <w:t xml:space="preserve"> </w:t>
      </w:r>
      <w:r w:rsidR="0044208C">
        <w:tab/>
      </w:r>
    </w:p>
    <w:p w14:paraId="31C2DC19" w14:textId="7657C58F" w:rsidR="000B1609" w:rsidRDefault="000B1609" w:rsidP="000B1609">
      <w:pPr>
        <w:pStyle w:val="Heading1"/>
        <w:numPr>
          <w:ilvl w:val="0"/>
          <w:numId w:val="7"/>
        </w:numPr>
        <w:ind w:left="1080"/>
        <w:jc w:val="both"/>
        <w:rPr>
          <w:i/>
          <w:iCs/>
        </w:rPr>
      </w:pPr>
      <w:bookmarkStart w:id="0" w:name="_Hlk170378008"/>
      <w:r w:rsidRPr="002C4342">
        <w:t xml:space="preserve">OBJECTIVE / </w:t>
      </w:r>
      <w:r w:rsidRPr="002C4342">
        <w:rPr>
          <w:i/>
          <w:iCs/>
        </w:rPr>
        <w:t>MỤC TIÊU</w:t>
      </w:r>
    </w:p>
    <w:tbl>
      <w:tblPr>
        <w:tblStyle w:val="TableGrid"/>
        <w:tblW w:w="10434" w:type="dxa"/>
        <w:tblInd w:w="-714" w:type="dxa"/>
        <w:tblCellMar>
          <w:top w:w="115" w:type="dxa"/>
          <w:left w:w="108" w:type="dxa"/>
          <w:right w:w="115" w:type="dxa"/>
        </w:tblCellMar>
        <w:tblLook w:val="04A0" w:firstRow="1" w:lastRow="0" w:firstColumn="1" w:lastColumn="0" w:noHBand="0" w:noVBand="1"/>
      </w:tblPr>
      <w:tblGrid>
        <w:gridCol w:w="5245"/>
        <w:gridCol w:w="5189"/>
      </w:tblGrid>
      <w:tr w:rsidR="002C4342" w:rsidRPr="000E6DF1" w14:paraId="67AE0A9D" w14:textId="77777777" w:rsidTr="002C4342">
        <w:trPr>
          <w:trHeight w:val="1098"/>
        </w:trPr>
        <w:tc>
          <w:tcPr>
            <w:tcW w:w="5245" w:type="dxa"/>
            <w:tcBorders>
              <w:top w:val="single" w:sz="4" w:space="0" w:color="000000"/>
              <w:left w:val="single" w:sz="4" w:space="0" w:color="000000"/>
              <w:bottom w:val="single" w:sz="4" w:space="0" w:color="000000"/>
              <w:right w:val="single" w:sz="4" w:space="0" w:color="000000"/>
            </w:tcBorders>
          </w:tcPr>
          <w:p w14:paraId="42AE2AA9" w14:textId="5CD6C10D" w:rsidR="002C4342" w:rsidRPr="002C4342" w:rsidRDefault="002C4342" w:rsidP="002C4342">
            <w:pPr>
              <w:ind w:left="0" w:firstLine="0"/>
              <w:rPr>
                <w:u w:val="single"/>
              </w:rPr>
            </w:pPr>
            <w:r w:rsidRPr="00260E0A">
              <w:t xml:space="preserve">Refund procedures can involve Cash and Credit Cards. It is the policy of </w:t>
            </w:r>
            <w:r>
              <w:t>Accor</w:t>
            </w:r>
            <w:r w:rsidRPr="00260E0A">
              <w:t xml:space="preserve"> that all refunds are accompanied by the guests’ signature approving the refund.</w:t>
            </w:r>
            <w:r w:rsidRPr="000B1609">
              <w:t xml:space="preserve"> </w:t>
            </w:r>
          </w:p>
        </w:tc>
        <w:tc>
          <w:tcPr>
            <w:tcW w:w="5189" w:type="dxa"/>
            <w:tcBorders>
              <w:top w:val="single" w:sz="4" w:space="0" w:color="000000"/>
              <w:left w:val="single" w:sz="4" w:space="0" w:color="000000"/>
              <w:bottom w:val="single" w:sz="4" w:space="0" w:color="000000"/>
              <w:right w:val="single" w:sz="4" w:space="0" w:color="000000"/>
            </w:tcBorders>
          </w:tcPr>
          <w:p w14:paraId="2EA76A84" w14:textId="7962C2C4" w:rsidR="002C4342" w:rsidRPr="000E6DF1" w:rsidRDefault="002C4342" w:rsidP="002C4342">
            <w:pPr>
              <w:ind w:left="37" w:hanging="37"/>
            </w:pPr>
            <w:r w:rsidRPr="000B1609">
              <w:rPr>
                <w:i/>
                <w:iCs/>
              </w:rPr>
              <w:t>Thủ tục hoàn tiền có thể liên quan đến Tiền mặt và Thẻ tín dụng. Chính sách của Accor là mọi khoản tiền hoàn lại đều phải có chữ ký của khách chấp thuận khoản tiền hoàn lại.</w:t>
            </w:r>
          </w:p>
        </w:tc>
      </w:tr>
      <w:bookmarkEnd w:id="0"/>
    </w:tbl>
    <w:p w14:paraId="16F4DD7C" w14:textId="77777777" w:rsidR="000B1609" w:rsidRPr="000B1609" w:rsidRDefault="000B1609" w:rsidP="000B1609">
      <w:pPr>
        <w:ind w:left="720" w:firstLine="0"/>
        <w:rPr>
          <w:i/>
          <w:iCs/>
        </w:rPr>
      </w:pPr>
    </w:p>
    <w:p w14:paraId="526FFC18" w14:textId="77777777" w:rsidR="000B1609" w:rsidRPr="002C4342" w:rsidRDefault="000B1609" w:rsidP="000B1609">
      <w:pPr>
        <w:pStyle w:val="Heading1"/>
        <w:numPr>
          <w:ilvl w:val="0"/>
          <w:numId w:val="7"/>
        </w:numPr>
        <w:ind w:left="1080"/>
        <w:jc w:val="both"/>
      </w:pPr>
      <w:bookmarkStart w:id="1" w:name="_Hlk170378024"/>
      <w:r w:rsidRPr="002C4342">
        <w:t xml:space="preserve">PROCEDURE / </w:t>
      </w:r>
      <w:r w:rsidRPr="002C4342">
        <w:rPr>
          <w:i/>
          <w:iCs/>
        </w:rPr>
        <w:t>THỦ TỤC</w:t>
      </w:r>
    </w:p>
    <w:tbl>
      <w:tblPr>
        <w:tblStyle w:val="TableGrid0"/>
        <w:tblW w:w="10980" w:type="dxa"/>
        <w:tblInd w:w="-725" w:type="dxa"/>
        <w:tblLook w:val="04A0" w:firstRow="1" w:lastRow="0" w:firstColumn="1" w:lastColumn="0" w:noHBand="0" w:noVBand="1"/>
      </w:tblPr>
      <w:tblGrid>
        <w:gridCol w:w="5194"/>
        <w:gridCol w:w="5786"/>
      </w:tblGrid>
      <w:tr w:rsidR="000B1609" w:rsidRPr="000B1609" w14:paraId="4F30E06A" w14:textId="77777777" w:rsidTr="00AF1C27">
        <w:trPr>
          <w:trHeight w:val="737"/>
        </w:trPr>
        <w:tc>
          <w:tcPr>
            <w:tcW w:w="5194" w:type="dxa"/>
          </w:tcPr>
          <w:p w14:paraId="18D479D2" w14:textId="67B5E2D2" w:rsidR="000B1609" w:rsidRPr="000B1609" w:rsidRDefault="000B1609" w:rsidP="000B1609">
            <w:pPr>
              <w:ind w:left="0" w:firstLine="0"/>
              <w:rPr>
                <w:b/>
                <w:bCs/>
                <w:sz w:val="22"/>
                <w:szCs w:val="22"/>
              </w:rPr>
            </w:pPr>
            <w:bookmarkStart w:id="2" w:name="_Hlk170378044"/>
            <w:r w:rsidRPr="000B1609">
              <w:rPr>
                <w:b/>
                <w:bCs/>
                <w:sz w:val="22"/>
                <w:szCs w:val="22"/>
              </w:rPr>
              <w:t xml:space="preserve">Paid </w:t>
            </w:r>
            <w:r>
              <w:rPr>
                <w:b/>
                <w:bCs/>
                <w:sz w:val="22"/>
                <w:szCs w:val="22"/>
                <w:lang w:val="en-US"/>
              </w:rPr>
              <w:t>o</w:t>
            </w:r>
            <w:r w:rsidRPr="000B1609">
              <w:rPr>
                <w:b/>
                <w:bCs/>
                <w:sz w:val="22"/>
                <w:szCs w:val="22"/>
              </w:rPr>
              <w:t>ut</w:t>
            </w:r>
          </w:p>
          <w:p w14:paraId="7BB7C9E7" w14:textId="55A9BFF0" w:rsidR="000B1609" w:rsidRDefault="000B1609" w:rsidP="00FE535D">
            <w:pPr>
              <w:ind w:left="0" w:firstLine="0"/>
              <w:rPr>
                <w:sz w:val="22"/>
                <w:szCs w:val="22"/>
                <w:lang w:val="en-US"/>
              </w:rPr>
            </w:pPr>
            <w:r w:rsidRPr="000B1609">
              <w:rPr>
                <w:sz w:val="22"/>
                <w:szCs w:val="22"/>
              </w:rPr>
              <w:t xml:space="preserve">Paid-outs through </w:t>
            </w:r>
            <w:r>
              <w:rPr>
                <w:sz w:val="22"/>
                <w:szCs w:val="22"/>
                <w:lang w:val="en-US"/>
              </w:rPr>
              <w:t>F</w:t>
            </w:r>
            <w:r w:rsidRPr="000B1609">
              <w:rPr>
                <w:sz w:val="22"/>
                <w:szCs w:val="22"/>
              </w:rPr>
              <w:t xml:space="preserve">ront </w:t>
            </w:r>
            <w:r>
              <w:rPr>
                <w:sz w:val="22"/>
                <w:szCs w:val="22"/>
                <w:lang w:val="en-US"/>
              </w:rPr>
              <w:t>D</w:t>
            </w:r>
            <w:r w:rsidRPr="000B1609">
              <w:rPr>
                <w:sz w:val="22"/>
                <w:szCs w:val="22"/>
              </w:rPr>
              <w:t>esk cashiers should be minimal and only in exceptional cases. A paid-out voucher must be signed by the guest and the cashier before the refund.</w:t>
            </w:r>
          </w:p>
          <w:p w14:paraId="0C1714F5" w14:textId="77777777" w:rsidR="00FE535D" w:rsidRPr="00FE535D" w:rsidRDefault="00FE535D" w:rsidP="00FE535D">
            <w:pPr>
              <w:ind w:left="0" w:firstLine="0"/>
              <w:rPr>
                <w:sz w:val="22"/>
                <w:szCs w:val="22"/>
                <w:lang w:val="en-US"/>
              </w:rPr>
            </w:pPr>
          </w:p>
          <w:p w14:paraId="37E0DD01" w14:textId="3E57A314" w:rsidR="00FE535D" w:rsidRPr="00FE535D" w:rsidRDefault="00FE535D" w:rsidP="00FE535D">
            <w:pPr>
              <w:ind w:left="0" w:firstLine="0"/>
              <w:rPr>
                <w:sz w:val="22"/>
                <w:szCs w:val="22"/>
                <w:lang w:val="en-US"/>
              </w:rPr>
            </w:pPr>
            <w:r w:rsidRPr="000B1609">
              <w:rPr>
                <w:sz w:val="22"/>
                <w:szCs w:val="22"/>
              </w:rPr>
              <w:t>Paid-out for advance deposit refund are provided only for excess advance deposit not used during the guests’ stay</w:t>
            </w:r>
            <w:r>
              <w:rPr>
                <w:sz w:val="22"/>
                <w:szCs w:val="22"/>
                <w:lang w:val="en-US"/>
              </w:rPr>
              <w:t>.</w:t>
            </w:r>
          </w:p>
          <w:p w14:paraId="53A3397A" w14:textId="77777777" w:rsidR="00FE535D" w:rsidRPr="00FE535D" w:rsidRDefault="00FE535D" w:rsidP="00FE535D">
            <w:pPr>
              <w:ind w:left="0" w:firstLine="0"/>
              <w:rPr>
                <w:sz w:val="22"/>
                <w:szCs w:val="22"/>
                <w:lang w:val="en-US"/>
              </w:rPr>
            </w:pPr>
          </w:p>
          <w:p w14:paraId="68FFCB80" w14:textId="086B57D5" w:rsidR="000B1609" w:rsidRPr="00FE535D" w:rsidRDefault="000B1609" w:rsidP="000B1609">
            <w:pPr>
              <w:ind w:left="0" w:firstLine="0"/>
              <w:rPr>
                <w:b/>
                <w:bCs/>
                <w:sz w:val="22"/>
                <w:szCs w:val="22"/>
                <w:lang w:val="en-US"/>
              </w:rPr>
            </w:pPr>
            <w:r w:rsidRPr="000B1609">
              <w:rPr>
                <w:b/>
                <w:bCs/>
                <w:sz w:val="22"/>
                <w:szCs w:val="22"/>
              </w:rPr>
              <w:t>Refund</w:t>
            </w:r>
          </w:p>
          <w:p w14:paraId="738A955D" w14:textId="77777777" w:rsidR="000B1609" w:rsidRPr="000B1609" w:rsidRDefault="000B1609" w:rsidP="000B1609">
            <w:pPr>
              <w:ind w:left="0" w:firstLine="0"/>
              <w:rPr>
                <w:sz w:val="22"/>
                <w:szCs w:val="22"/>
                <w:lang w:val="en-US"/>
              </w:rPr>
            </w:pPr>
            <w:r w:rsidRPr="000B1609">
              <w:rPr>
                <w:sz w:val="22"/>
                <w:szCs w:val="22"/>
              </w:rPr>
              <w:t>If it is paid by Credit Card, the refund needs to be given to the same credit card. The refund can only be given using the exact same credit card or credit card number. Check if the recipient’s signature is identical to the one on the registration card.</w:t>
            </w:r>
          </w:p>
          <w:p w14:paraId="25DCED6C" w14:textId="77777777" w:rsidR="000B1609" w:rsidRPr="000B1609" w:rsidRDefault="000B1609" w:rsidP="000B1609">
            <w:pPr>
              <w:ind w:left="0" w:firstLine="0"/>
              <w:rPr>
                <w:sz w:val="22"/>
                <w:szCs w:val="22"/>
                <w:lang w:val="en-US"/>
              </w:rPr>
            </w:pPr>
          </w:p>
          <w:p w14:paraId="5C0BA93A" w14:textId="77777777" w:rsidR="000B1609" w:rsidRPr="000B1609" w:rsidRDefault="000B1609" w:rsidP="000B1609">
            <w:pPr>
              <w:ind w:left="0" w:firstLine="0"/>
              <w:rPr>
                <w:b/>
                <w:bCs/>
                <w:sz w:val="22"/>
                <w:szCs w:val="22"/>
                <w:lang w:val="en-US"/>
              </w:rPr>
            </w:pPr>
            <w:r w:rsidRPr="000B1609">
              <w:rPr>
                <w:b/>
                <w:bCs/>
                <w:sz w:val="22"/>
                <w:szCs w:val="22"/>
                <w:lang w:val="en-US"/>
              </w:rPr>
              <w:t>Credit Card Paid-Outs</w:t>
            </w:r>
          </w:p>
          <w:p w14:paraId="0729D267" w14:textId="466804BD" w:rsidR="000B1609" w:rsidRPr="000B1609" w:rsidRDefault="000B1609" w:rsidP="000B1609">
            <w:pPr>
              <w:ind w:left="0" w:firstLine="0"/>
              <w:rPr>
                <w:sz w:val="22"/>
                <w:szCs w:val="22"/>
                <w:lang w:val="en-US"/>
              </w:rPr>
            </w:pPr>
            <w:r w:rsidRPr="000B1609">
              <w:rPr>
                <w:sz w:val="22"/>
                <w:szCs w:val="22"/>
                <w:lang w:val="en-US"/>
              </w:rPr>
              <w:t>No guest is to be given a paid-out of cash using a credit card as the hotel is not contractually able to offer this service. The guest should be directed to the nearest ATM machine.</w:t>
            </w:r>
          </w:p>
        </w:tc>
        <w:tc>
          <w:tcPr>
            <w:tcW w:w="5786" w:type="dxa"/>
          </w:tcPr>
          <w:p w14:paraId="6EEAF5DC" w14:textId="40CFBA2F" w:rsidR="000B1609" w:rsidRPr="002C4342" w:rsidRDefault="000B1609" w:rsidP="000B1609">
            <w:pPr>
              <w:ind w:left="0" w:firstLine="0"/>
              <w:rPr>
                <w:b/>
                <w:bCs/>
                <w:i/>
                <w:iCs/>
                <w:sz w:val="22"/>
                <w:szCs w:val="22"/>
                <w:lang w:val="en-US"/>
              </w:rPr>
            </w:pPr>
            <w:r w:rsidRPr="002C4342">
              <w:rPr>
                <w:b/>
                <w:bCs/>
                <w:i/>
                <w:iCs/>
                <w:sz w:val="22"/>
                <w:szCs w:val="22"/>
                <w:lang w:val="en-US"/>
              </w:rPr>
              <w:t>Hoàn tiền mặt</w:t>
            </w:r>
          </w:p>
          <w:p w14:paraId="46E6E5DE" w14:textId="5F697035" w:rsidR="000B1609" w:rsidRPr="002C4342" w:rsidRDefault="000B1609" w:rsidP="000B1609">
            <w:pPr>
              <w:ind w:left="0" w:firstLine="0"/>
              <w:rPr>
                <w:i/>
                <w:iCs/>
                <w:sz w:val="22"/>
                <w:szCs w:val="22"/>
                <w:lang w:val="en-US"/>
              </w:rPr>
            </w:pPr>
            <w:r w:rsidRPr="002C4342">
              <w:rPr>
                <w:i/>
                <w:iCs/>
                <w:sz w:val="22"/>
                <w:szCs w:val="22"/>
                <w:lang w:val="en-US"/>
              </w:rPr>
              <w:t xml:space="preserve">Các khoản thanh toán thông qua nhân viên Lễ tân phải được giới hạn ở mức tối thiểu và chỉ mang tính ngoại lệ. Phiếu thanh toán phải có chữ ký của khách và nhân viên thu ngân trước khi thực hiện hoàn tiền. </w:t>
            </w:r>
          </w:p>
          <w:p w14:paraId="0F752863" w14:textId="1AED7C72" w:rsidR="000B1609" w:rsidRPr="002C4342" w:rsidRDefault="000B1609" w:rsidP="000B1609">
            <w:pPr>
              <w:ind w:left="0" w:firstLine="0"/>
              <w:rPr>
                <w:i/>
                <w:iCs/>
                <w:lang w:val="en-US"/>
              </w:rPr>
            </w:pPr>
          </w:p>
          <w:p w14:paraId="560E2AD8" w14:textId="78276543" w:rsidR="00FE535D" w:rsidRPr="002C4342" w:rsidRDefault="00FE535D" w:rsidP="000B1609">
            <w:pPr>
              <w:ind w:left="0" w:firstLine="0"/>
              <w:rPr>
                <w:i/>
                <w:iCs/>
                <w:sz w:val="22"/>
                <w:szCs w:val="22"/>
                <w:lang w:val="en-US"/>
              </w:rPr>
            </w:pPr>
            <w:r w:rsidRPr="002C4342">
              <w:rPr>
                <w:i/>
                <w:iCs/>
                <w:sz w:val="22"/>
                <w:szCs w:val="22"/>
                <w:lang w:val="en-US"/>
              </w:rPr>
              <w:t>Việc hoàn tiền đặt cọc trước chỉ được thực hiện cho số tiền thừa không sử dụng trong thời gian khách lưu trú.</w:t>
            </w:r>
          </w:p>
          <w:p w14:paraId="0A3AAF7F" w14:textId="77777777" w:rsidR="00FE535D" w:rsidRPr="002C4342" w:rsidRDefault="00FE535D" w:rsidP="000B1609">
            <w:pPr>
              <w:ind w:left="0" w:firstLine="0"/>
              <w:rPr>
                <w:i/>
                <w:iCs/>
                <w:sz w:val="22"/>
                <w:szCs w:val="22"/>
                <w:lang w:val="en-US"/>
              </w:rPr>
            </w:pPr>
          </w:p>
          <w:p w14:paraId="4A2A57DD" w14:textId="77777777" w:rsidR="00D34A2B" w:rsidRPr="002C4342" w:rsidRDefault="00D34A2B" w:rsidP="000B1609">
            <w:pPr>
              <w:ind w:left="0" w:firstLine="0"/>
              <w:rPr>
                <w:i/>
                <w:iCs/>
                <w:sz w:val="22"/>
                <w:szCs w:val="22"/>
                <w:lang w:val="en-US"/>
              </w:rPr>
            </w:pPr>
          </w:p>
          <w:p w14:paraId="669A45F0" w14:textId="19153ECD" w:rsidR="000B1609" w:rsidRPr="002C4342" w:rsidRDefault="000B1609" w:rsidP="000B1609">
            <w:pPr>
              <w:ind w:left="0" w:firstLine="0"/>
              <w:rPr>
                <w:b/>
                <w:bCs/>
                <w:i/>
                <w:iCs/>
                <w:sz w:val="22"/>
                <w:szCs w:val="22"/>
                <w:lang w:val="en-US"/>
              </w:rPr>
            </w:pPr>
            <w:r w:rsidRPr="002C4342">
              <w:rPr>
                <w:b/>
                <w:bCs/>
                <w:i/>
                <w:iCs/>
                <w:sz w:val="22"/>
                <w:szCs w:val="22"/>
                <w:lang w:val="en-US"/>
              </w:rPr>
              <w:t>Hoàn tiền</w:t>
            </w:r>
          </w:p>
          <w:p w14:paraId="26E8F685" w14:textId="77777777" w:rsidR="000B1609" w:rsidRPr="002C4342" w:rsidRDefault="000B1609" w:rsidP="000B1609">
            <w:pPr>
              <w:ind w:left="0" w:firstLine="0"/>
              <w:rPr>
                <w:i/>
                <w:iCs/>
                <w:sz w:val="22"/>
                <w:szCs w:val="22"/>
                <w:lang w:val="en-US"/>
              </w:rPr>
            </w:pPr>
            <w:r w:rsidRPr="002C4342">
              <w:rPr>
                <w:i/>
                <w:iCs/>
                <w:sz w:val="22"/>
                <w:szCs w:val="22"/>
                <w:lang w:val="en-US"/>
              </w:rPr>
              <w:t>Nếu thanh toán bằng Thẻ tín dụng, số tiền hoàn lại cần được chuyển vào cùng một thẻ tín dụng. Việc hoàn tiền chỉ có thể được thực hiện bằng cách sử dụng chính xác số thẻ tín dụng hoặc số thẻ tín dụng. Kiểm tra chữ ký của người nhận có giống với chữ ký trên thẻ đăng ký hay không.</w:t>
            </w:r>
          </w:p>
          <w:p w14:paraId="362F8078" w14:textId="77777777" w:rsidR="000B1609" w:rsidRPr="002C4342" w:rsidRDefault="000B1609" w:rsidP="000B1609">
            <w:pPr>
              <w:ind w:left="0" w:firstLine="0"/>
              <w:rPr>
                <w:i/>
                <w:iCs/>
                <w:sz w:val="22"/>
                <w:szCs w:val="22"/>
                <w:lang w:val="en-US"/>
              </w:rPr>
            </w:pPr>
          </w:p>
          <w:p w14:paraId="2948BFB5" w14:textId="58D10160" w:rsidR="000B1609" w:rsidRPr="002C4342" w:rsidRDefault="00D34A2B" w:rsidP="000B1609">
            <w:pPr>
              <w:ind w:left="0" w:firstLine="0"/>
              <w:rPr>
                <w:b/>
                <w:bCs/>
                <w:i/>
                <w:iCs/>
                <w:sz w:val="22"/>
                <w:szCs w:val="22"/>
                <w:lang w:val="en-US"/>
              </w:rPr>
            </w:pPr>
            <w:r w:rsidRPr="002C4342">
              <w:rPr>
                <w:b/>
                <w:bCs/>
                <w:i/>
                <w:iCs/>
                <w:sz w:val="22"/>
                <w:szCs w:val="22"/>
                <w:lang w:val="en-US"/>
              </w:rPr>
              <w:t>Hoàn tiền</w:t>
            </w:r>
            <w:r w:rsidR="000B1609" w:rsidRPr="002C4342">
              <w:rPr>
                <w:b/>
                <w:bCs/>
                <w:i/>
                <w:iCs/>
                <w:sz w:val="22"/>
                <w:szCs w:val="22"/>
                <w:lang w:val="en-US"/>
              </w:rPr>
              <w:t xml:space="preserve"> bằng thẻ tín dụng</w:t>
            </w:r>
          </w:p>
          <w:p w14:paraId="6A796BFE" w14:textId="24CCD50A" w:rsidR="000B1609" w:rsidRPr="000B1609" w:rsidRDefault="000B1609" w:rsidP="000B1609">
            <w:pPr>
              <w:ind w:left="0" w:firstLine="0"/>
              <w:rPr>
                <w:sz w:val="22"/>
                <w:szCs w:val="22"/>
                <w:lang w:val="en-US"/>
              </w:rPr>
            </w:pPr>
            <w:r w:rsidRPr="002C4342">
              <w:rPr>
                <w:i/>
                <w:iCs/>
                <w:sz w:val="22"/>
                <w:szCs w:val="22"/>
                <w:lang w:val="en-US"/>
              </w:rPr>
              <w:t xml:space="preserve">Không khách nào được </w:t>
            </w:r>
            <w:r w:rsidR="00FE535D" w:rsidRPr="002C4342">
              <w:rPr>
                <w:i/>
                <w:iCs/>
                <w:sz w:val="22"/>
                <w:szCs w:val="22"/>
                <w:lang w:val="en-US"/>
              </w:rPr>
              <w:t>lấy</w:t>
            </w:r>
            <w:r w:rsidRPr="002C4342">
              <w:rPr>
                <w:i/>
                <w:iCs/>
                <w:sz w:val="22"/>
                <w:szCs w:val="22"/>
                <w:lang w:val="en-US"/>
              </w:rPr>
              <w:t xml:space="preserve"> tiền mặt bằng</w:t>
            </w:r>
            <w:r w:rsidR="00FE535D" w:rsidRPr="002C4342">
              <w:rPr>
                <w:i/>
                <w:iCs/>
                <w:sz w:val="22"/>
                <w:szCs w:val="22"/>
                <w:lang w:val="en-US"/>
              </w:rPr>
              <w:t xml:space="preserve"> việc cà</w:t>
            </w:r>
            <w:r w:rsidRPr="002C4342">
              <w:rPr>
                <w:i/>
                <w:iCs/>
                <w:sz w:val="22"/>
                <w:szCs w:val="22"/>
                <w:lang w:val="en-US"/>
              </w:rPr>
              <w:t xml:space="preserve"> thẻ tín dụng vì khách sạn không thể cung cấp dịch vụ này. Khách nên được hướng dẫn đến máy ATM gần nhất.</w:t>
            </w:r>
          </w:p>
        </w:tc>
      </w:tr>
      <w:bookmarkEnd w:id="2"/>
    </w:tbl>
    <w:p w14:paraId="7CB6AD78" w14:textId="738F69CB" w:rsidR="000B1609" w:rsidRPr="000B1609" w:rsidRDefault="000B1609" w:rsidP="000B1609"/>
    <w:bookmarkEnd w:id="1"/>
    <w:p w14:paraId="16F4DE73" w14:textId="675AAE3E" w:rsidR="00F64339" w:rsidRDefault="00F64339" w:rsidP="000006BF">
      <w:pPr>
        <w:pStyle w:val="NormalWeb"/>
        <w:jc w:val="both"/>
        <w:rPr>
          <w:rFonts w:ascii="Arial" w:hAnsi="Arial" w:cs="Arial"/>
          <w:sz w:val="22"/>
          <w:szCs w:val="22"/>
        </w:rPr>
      </w:pPr>
    </w:p>
    <w:p w14:paraId="2258CB10" w14:textId="2548119C" w:rsidR="0075185C" w:rsidRDefault="0075185C" w:rsidP="00C94284">
      <w:pPr>
        <w:pStyle w:val="NormalWeb"/>
        <w:ind w:firstLine="720"/>
        <w:jc w:val="both"/>
        <w:rPr>
          <w:rFonts w:ascii="Arial" w:hAnsi="Arial" w:cs="Arial"/>
          <w:sz w:val="22"/>
          <w:szCs w:val="22"/>
        </w:rPr>
      </w:pPr>
    </w:p>
    <w:p w14:paraId="2BCD728E" w14:textId="56763AF7" w:rsidR="000B1609" w:rsidRDefault="000B1609" w:rsidP="00C94284">
      <w:pPr>
        <w:pStyle w:val="NormalWeb"/>
        <w:ind w:firstLine="720"/>
        <w:jc w:val="both"/>
        <w:rPr>
          <w:rFonts w:ascii="Arial" w:hAnsi="Arial" w:cs="Arial"/>
          <w:sz w:val="22"/>
          <w:szCs w:val="22"/>
        </w:rPr>
      </w:pPr>
    </w:p>
    <w:p w14:paraId="10C0F9D6" w14:textId="563D53FE" w:rsidR="002C4342" w:rsidRDefault="002C4342" w:rsidP="00C94284">
      <w:pPr>
        <w:pStyle w:val="NormalWeb"/>
        <w:ind w:firstLine="720"/>
        <w:jc w:val="both"/>
        <w:rPr>
          <w:rFonts w:ascii="Arial" w:hAnsi="Arial" w:cs="Arial"/>
          <w:sz w:val="22"/>
          <w:szCs w:val="22"/>
        </w:rPr>
      </w:pPr>
    </w:p>
    <w:p w14:paraId="09CC1B88" w14:textId="77777777" w:rsidR="002C4342" w:rsidRDefault="002C4342" w:rsidP="00C94284">
      <w:pPr>
        <w:pStyle w:val="NormalWeb"/>
        <w:ind w:firstLine="720"/>
        <w:jc w:val="both"/>
        <w:rPr>
          <w:rFonts w:ascii="Arial" w:hAnsi="Arial" w:cs="Arial"/>
          <w:sz w:val="22"/>
          <w:szCs w:val="22"/>
        </w:rPr>
      </w:pPr>
    </w:p>
    <w:tbl>
      <w:tblPr>
        <w:tblStyle w:val="TableGrid0"/>
        <w:tblW w:w="10582"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564"/>
        <w:gridCol w:w="4018"/>
      </w:tblGrid>
      <w:tr w:rsidR="000B1609" w:rsidRPr="00AA6065" w14:paraId="16E47E68" w14:textId="77777777" w:rsidTr="00AF1C27">
        <w:trPr>
          <w:trHeight w:val="982"/>
        </w:trPr>
        <w:tc>
          <w:tcPr>
            <w:tcW w:w="6564" w:type="dxa"/>
          </w:tcPr>
          <w:p w14:paraId="6223D15F" w14:textId="77777777" w:rsidR="000B1609" w:rsidRPr="00AA6065" w:rsidRDefault="000B1609" w:rsidP="00AF1C27">
            <w:pPr>
              <w:pStyle w:val="NormalWeb"/>
              <w:jc w:val="both"/>
              <w:rPr>
                <w:rFonts w:ascii="Arial" w:hAnsi="Arial" w:cs="Arial"/>
                <w:sz w:val="22"/>
                <w:szCs w:val="22"/>
              </w:rPr>
            </w:pPr>
            <w:bookmarkStart w:id="3" w:name="_Hlk171083974"/>
            <w:r w:rsidRPr="00AA6065">
              <w:rPr>
                <w:rFonts w:ascii="Arial" w:hAnsi="Arial" w:cs="Arial"/>
                <w:sz w:val="22"/>
                <w:szCs w:val="22"/>
              </w:rPr>
              <w:t>Issued by</w:t>
            </w:r>
          </w:p>
          <w:p w14:paraId="132408E6" w14:textId="77777777" w:rsidR="000B1609" w:rsidRPr="00AA6065" w:rsidRDefault="000B1609" w:rsidP="00AF1C27">
            <w:pPr>
              <w:pStyle w:val="NormalWeb"/>
              <w:jc w:val="both"/>
              <w:rPr>
                <w:rFonts w:ascii="Arial" w:hAnsi="Arial" w:cs="Arial"/>
                <w:sz w:val="22"/>
                <w:szCs w:val="22"/>
              </w:rPr>
            </w:pPr>
            <w:r w:rsidRPr="00AA6065">
              <w:rPr>
                <w:rFonts w:ascii="Arial" w:hAnsi="Arial" w:cs="Arial"/>
                <w:sz w:val="22"/>
                <w:szCs w:val="22"/>
              </w:rPr>
              <w:t>Le Quang Linh</w:t>
            </w:r>
          </w:p>
          <w:p w14:paraId="68761BCB" w14:textId="77777777" w:rsidR="000B1609" w:rsidRPr="00AA6065" w:rsidRDefault="000B1609" w:rsidP="00AF1C27">
            <w:pPr>
              <w:pStyle w:val="NormalWeb"/>
              <w:jc w:val="both"/>
              <w:rPr>
                <w:rFonts w:ascii="Arial" w:hAnsi="Arial" w:cs="Arial"/>
                <w:sz w:val="22"/>
                <w:szCs w:val="22"/>
              </w:rPr>
            </w:pPr>
            <w:r w:rsidRPr="00AA6065">
              <w:rPr>
                <w:rFonts w:ascii="Arial" w:hAnsi="Arial" w:cs="Arial"/>
                <w:sz w:val="22"/>
                <w:szCs w:val="22"/>
              </w:rPr>
              <w:t>Room Division Manager</w:t>
            </w:r>
          </w:p>
        </w:tc>
        <w:tc>
          <w:tcPr>
            <w:tcW w:w="4018" w:type="dxa"/>
          </w:tcPr>
          <w:p w14:paraId="16153C73" w14:textId="77777777" w:rsidR="000B1609" w:rsidRPr="00AA6065" w:rsidRDefault="000B1609" w:rsidP="00AF1C27">
            <w:pPr>
              <w:pStyle w:val="NormalWeb"/>
              <w:jc w:val="both"/>
              <w:rPr>
                <w:rFonts w:ascii="Arial" w:hAnsi="Arial" w:cs="Arial"/>
                <w:sz w:val="22"/>
                <w:szCs w:val="22"/>
              </w:rPr>
            </w:pPr>
            <w:r w:rsidRPr="00AA6065">
              <w:rPr>
                <w:rFonts w:ascii="Arial" w:hAnsi="Arial" w:cs="Arial"/>
                <w:sz w:val="22"/>
                <w:szCs w:val="22"/>
              </w:rPr>
              <w:t>Approved by</w:t>
            </w:r>
          </w:p>
          <w:p w14:paraId="47BCCB5D" w14:textId="77777777" w:rsidR="000B1609" w:rsidRPr="00AA6065" w:rsidRDefault="000B1609" w:rsidP="00AF1C27">
            <w:pPr>
              <w:pStyle w:val="NormalWeb"/>
              <w:jc w:val="both"/>
              <w:rPr>
                <w:rFonts w:ascii="Arial" w:hAnsi="Arial" w:cs="Arial"/>
                <w:sz w:val="22"/>
                <w:szCs w:val="22"/>
              </w:rPr>
            </w:pPr>
            <w:r w:rsidRPr="00AA6065">
              <w:rPr>
                <w:rFonts w:ascii="Arial" w:hAnsi="Arial" w:cs="Arial"/>
                <w:sz w:val="22"/>
                <w:szCs w:val="22"/>
              </w:rPr>
              <w:t>Pedro Miguel Oliveira Neto</w:t>
            </w:r>
          </w:p>
          <w:p w14:paraId="30D2827B" w14:textId="77777777" w:rsidR="000B1609" w:rsidRPr="00AA6065" w:rsidRDefault="000B1609" w:rsidP="00AF1C27">
            <w:pPr>
              <w:pStyle w:val="NormalWeb"/>
              <w:jc w:val="both"/>
              <w:rPr>
                <w:rFonts w:ascii="Arial" w:hAnsi="Arial" w:cs="Arial"/>
                <w:sz w:val="22"/>
                <w:szCs w:val="22"/>
              </w:rPr>
            </w:pPr>
            <w:r w:rsidRPr="00AA6065">
              <w:rPr>
                <w:rFonts w:ascii="Arial" w:hAnsi="Arial" w:cs="Arial"/>
                <w:sz w:val="22"/>
                <w:szCs w:val="22"/>
              </w:rPr>
              <w:t>General Manager</w:t>
            </w:r>
          </w:p>
        </w:tc>
      </w:tr>
      <w:bookmarkEnd w:id="3"/>
    </w:tbl>
    <w:p w14:paraId="262E87FE" w14:textId="77777777" w:rsidR="000B1609" w:rsidRPr="0075185C" w:rsidRDefault="000B1609" w:rsidP="00C94284">
      <w:pPr>
        <w:pStyle w:val="NormalWeb"/>
        <w:ind w:firstLine="720"/>
        <w:jc w:val="both"/>
        <w:rPr>
          <w:rFonts w:ascii="Arial" w:hAnsi="Arial" w:cs="Arial"/>
          <w:sz w:val="22"/>
          <w:szCs w:val="22"/>
        </w:rPr>
      </w:pPr>
    </w:p>
    <w:sectPr w:rsidR="000B1609" w:rsidRPr="0075185C" w:rsidSect="002C4342">
      <w:headerReference w:type="even" r:id="rId8"/>
      <w:headerReference w:type="default" r:id="rId9"/>
      <w:footerReference w:type="even" r:id="rId10"/>
      <w:footerReference w:type="default" r:id="rId11"/>
      <w:headerReference w:type="first" r:id="rId12"/>
      <w:footerReference w:type="first" r:id="rId13"/>
      <w:pgSz w:w="12240" w:h="15840"/>
      <w:pgMar w:top="720" w:right="1380" w:bottom="728" w:left="1440" w:header="567" w:footer="45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97F74B" w14:textId="77777777" w:rsidR="00A63603" w:rsidRDefault="00A63603" w:rsidP="00EB0CD8">
      <w:pPr>
        <w:spacing w:after="0" w:line="240" w:lineRule="auto"/>
      </w:pPr>
      <w:r>
        <w:separator/>
      </w:r>
    </w:p>
  </w:endnote>
  <w:endnote w:type="continuationSeparator" w:id="0">
    <w:p w14:paraId="69987449" w14:textId="77777777" w:rsidR="00A63603" w:rsidRDefault="00A63603" w:rsidP="00EB0C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Symbol">
    <w:altName w:val="Calibri"/>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DE"/>
    <w:family w:val="roman"/>
    <w:notTrueType/>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0C8B95" w14:textId="77777777" w:rsidR="009F7349" w:rsidRDefault="009F73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59883959"/>
      <w:docPartObj>
        <w:docPartGallery w:val="Page Numbers (Bottom of Page)"/>
        <w:docPartUnique/>
      </w:docPartObj>
    </w:sdtPr>
    <w:sdtEndPr>
      <w:rPr>
        <w:sz w:val="20"/>
      </w:rPr>
    </w:sdtEndPr>
    <w:sdtContent>
      <w:sdt>
        <w:sdtPr>
          <w:id w:val="-1330525373"/>
          <w:docPartObj>
            <w:docPartGallery w:val="Page Numbers (Top of Page)"/>
            <w:docPartUnique/>
          </w:docPartObj>
        </w:sdtPr>
        <w:sdtEndPr>
          <w:rPr>
            <w:sz w:val="20"/>
          </w:rPr>
        </w:sdtEndPr>
        <w:sdtContent>
          <w:p w14:paraId="7A247056" w14:textId="77777777" w:rsidR="00D45FCB" w:rsidRDefault="00D45FCB" w:rsidP="00503B2F">
            <w:pPr>
              <w:pStyle w:val="Footer"/>
            </w:pPr>
          </w:p>
          <w:p w14:paraId="4DEB7D1F" w14:textId="33D4F633" w:rsidR="00226C94" w:rsidRPr="00D9334F" w:rsidRDefault="00503B2F" w:rsidP="00503B2F">
            <w:pPr>
              <w:pStyle w:val="Footer"/>
            </w:pPr>
            <w:r w:rsidRPr="00D9334F">
              <w:rPr>
                <w:sz w:val="14"/>
              </w:rPr>
              <w:t>HOTEL DE LA CO</w:t>
            </w:r>
            <w:r w:rsidR="00AC190D">
              <w:rPr>
                <w:sz w:val="14"/>
              </w:rPr>
              <w:t xml:space="preserve">UPOLE SAPA | SOP – </w:t>
            </w:r>
            <w:r w:rsidR="009F7349" w:rsidRPr="009F7349">
              <w:rPr>
                <w:sz w:val="14"/>
              </w:rPr>
              <w:t>REC-05-01-016</w:t>
            </w:r>
            <w:bookmarkStart w:id="4" w:name="_GoBack"/>
            <w:bookmarkEnd w:id="4"/>
            <w:r w:rsidRPr="00D9334F">
              <w:rPr>
                <w:sz w:val="18"/>
              </w:rPr>
              <w:tab/>
              <w:t xml:space="preserve">  </w:t>
            </w:r>
            <w:r w:rsidR="009B26A5" w:rsidRPr="00D9334F">
              <w:rPr>
                <w:sz w:val="18"/>
              </w:rPr>
              <w:tab/>
            </w:r>
            <w:r w:rsidRPr="00995267">
              <w:rPr>
                <w:sz w:val="16"/>
              </w:rPr>
              <w:t xml:space="preserve">  </w:t>
            </w:r>
            <w:r w:rsidR="00116B63" w:rsidRPr="00995267">
              <w:rPr>
                <w:sz w:val="18"/>
              </w:rPr>
              <w:t>Page</w:t>
            </w:r>
            <w:r w:rsidR="00116B63" w:rsidRPr="00995267">
              <w:rPr>
                <w:i/>
                <w:sz w:val="18"/>
              </w:rPr>
              <w:t xml:space="preserve"> </w:t>
            </w:r>
            <w:r w:rsidR="00116B63" w:rsidRPr="00995267">
              <w:rPr>
                <w:bCs/>
                <w:sz w:val="20"/>
                <w:szCs w:val="24"/>
              </w:rPr>
              <w:fldChar w:fldCharType="begin"/>
            </w:r>
            <w:r w:rsidR="00116B63" w:rsidRPr="00995267">
              <w:rPr>
                <w:bCs/>
                <w:sz w:val="18"/>
              </w:rPr>
              <w:instrText xml:space="preserve"> PAGE </w:instrText>
            </w:r>
            <w:r w:rsidR="00116B63" w:rsidRPr="00995267">
              <w:rPr>
                <w:bCs/>
                <w:sz w:val="20"/>
                <w:szCs w:val="24"/>
              </w:rPr>
              <w:fldChar w:fldCharType="separate"/>
            </w:r>
            <w:r w:rsidR="00D91439">
              <w:rPr>
                <w:bCs/>
                <w:noProof/>
                <w:sz w:val="18"/>
              </w:rPr>
              <w:t>2</w:t>
            </w:r>
            <w:r w:rsidR="00116B63" w:rsidRPr="00995267">
              <w:rPr>
                <w:bCs/>
                <w:sz w:val="20"/>
                <w:szCs w:val="24"/>
              </w:rPr>
              <w:fldChar w:fldCharType="end"/>
            </w:r>
            <w:r w:rsidR="00116B63" w:rsidRPr="00995267">
              <w:rPr>
                <w:sz w:val="18"/>
              </w:rPr>
              <w:t xml:space="preserve"> of </w:t>
            </w:r>
            <w:r w:rsidR="00116B63" w:rsidRPr="00995267">
              <w:rPr>
                <w:bCs/>
                <w:sz w:val="20"/>
                <w:szCs w:val="24"/>
              </w:rPr>
              <w:fldChar w:fldCharType="begin"/>
            </w:r>
            <w:r w:rsidR="00116B63" w:rsidRPr="00995267">
              <w:rPr>
                <w:bCs/>
                <w:sz w:val="18"/>
              </w:rPr>
              <w:instrText xml:space="preserve"> NUMPAGES  </w:instrText>
            </w:r>
            <w:r w:rsidR="00116B63" w:rsidRPr="00995267">
              <w:rPr>
                <w:bCs/>
                <w:sz w:val="20"/>
                <w:szCs w:val="24"/>
              </w:rPr>
              <w:fldChar w:fldCharType="separate"/>
            </w:r>
            <w:r w:rsidR="00D91439">
              <w:rPr>
                <w:bCs/>
                <w:noProof/>
                <w:sz w:val="18"/>
              </w:rPr>
              <w:t>2</w:t>
            </w:r>
            <w:r w:rsidR="00116B63" w:rsidRPr="00995267">
              <w:rPr>
                <w:bCs/>
                <w:sz w:val="20"/>
                <w:szCs w:val="24"/>
              </w:rPr>
              <w:fldChar w:fldCharType="end"/>
            </w:r>
          </w:p>
        </w:sdtContent>
      </w:sdt>
    </w:sdtContent>
  </w:sdt>
  <w:p w14:paraId="41584739" w14:textId="77777777" w:rsidR="00B83F5F" w:rsidRDefault="00B83F5F"/>
  <w:p w14:paraId="3ADA8611" w14:textId="77777777" w:rsidR="00B83F5F" w:rsidRDefault="00B83F5F"/>
  <w:p w14:paraId="2B5F7DB7" w14:textId="77777777" w:rsidR="00B83F5F" w:rsidRDefault="00B83F5F" w:rsidP="00995267">
    <w:pP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44254A" w14:textId="77777777" w:rsidR="009F7349" w:rsidRDefault="009F73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BD8A60" w14:textId="77777777" w:rsidR="00A63603" w:rsidRDefault="00A63603" w:rsidP="00EB0CD8">
      <w:pPr>
        <w:spacing w:after="0" w:line="240" w:lineRule="auto"/>
      </w:pPr>
      <w:r>
        <w:separator/>
      </w:r>
    </w:p>
  </w:footnote>
  <w:footnote w:type="continuationSeparator" w:id="0">
    <w:p w14:paraId="6F5507E6" w14:textId="77777777" w:rsidR="00A63603" w:rsidRDefault="00A63603" w:rsidP="00EB0C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C50B0D" w14:textId="77777777" w:rsidR="009F7349" w:rsidRDefault="009F734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3A28A2" w14:textId="3A270BAC" w:rsidR="00EB0CD8" w:rsidRPr="002F5BD9" w:rsidRDefault="002C4342" w:rsidP="002F5BD9">
    <w:pPr>
      <w:pStyle w:val="Header"/>
      <w:tabs>
        <w:tab w:val="clear" w:pos="4680"/>
        <w:tab w:val="clear" w:pos="9360"/>
        <w:tab w:val="right" w:pos="2819"/>
      </w:tabs>
      <w:ind w:left="0" w:firstLine="0"/>
    </w:pPr>
    <w:r>
      <w:rPr>
        <w:noProof/>
      </w:rPr>
      <w:drawing>
        <wp:inline distT="0" distB="0" distL="0" distR="0" wp14:anchorId="06F79463" wp14:editId="630457B4">
          <wp:extent cx="1418590" cy="1171575"/>
          <wp:effectExtent l="0" t="0" r="0" b="0"/>
          <wp:docPr id="1" name="Picture 1" descr="C:\Users\Giang\AppData\Local\Microsoft\Windows\INetCache\Content.MSO\BC52A245.tmp"/>
          <wp:cNvGraphicFramePr/>
          <a:graphic xmlns:a="http://schemas.openxmlformats.org/drawingml/2006/main">
            <a:graphicData uri="http://schemas.openxmlformats.org/drawingml/2006/picture">
              <pic:pic xmlns:pic="http://schemas.openxmlformats.org/drawingml/2006/picture">
                <pic:nvPicPr>
                  <pic:cNvPr id="1" name="Picture 1" descr="C:\Users\Giang\AppData\Local\Microsoft\Windows\INetCache\Content.MSO\BC52A245.tmp"/>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8590" cy="1171575"/>
                  </a:xfrm>
                  <a:prstGeom prst="rect">
                    <a:avLst/>
                  </a:prstGeom>
                  <a:noFill/>
                  <a:ln>
                    <a:noFill/>
                  </a:ln>
                </pic:spPr>
              </pic:pic>
            </a:graphicData>
          </a:graphic>
        </wp:inline>
      </w:drawing>
    </w:r>
    <w:r w:rsidR="002F5BD9">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119AF2" w14:textId="77777777" w:rsidR="009F7349" w:rsidRDefault="009F73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A3206"/>
    <w:multiLevelType w:val="hybridMultilevel"/>
    <w:tmpl w:val="A448DF58"/>
    <w:lvl w:ilvl="0" w:tplc="BA68D7D6">
      <w:numFmt w:val="bullet"/>
      <w:lvlText w:val="-"/>
      <w:lvlJc w:val="left"/>
      <w:pPr>
        <w:ind w:left="1080" w:hanging="360"/>
      </w:pPr>
      <w:rPr>
        <w:rFonts w:ascii="Arial" w:eastAsia="Times New Roman" w:hAnsi="Arial" w:cs="Aria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 w15:restartNumberingAfterBreak="0">
    <w:nsid w:val="19673D30"/>
    <w:multiLevelType w:val="hybridMultilevel"/>
    <w:tmpl w:val="03843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F7007B"/>
    <w:multiLevelType w:val="hybridMultilevel"/>
    <w:tmpl w:val="3C0AB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646A79"/>
    <w:multiLevelType w:val="hybridMultilevel"/>
    <w:tmpl w:val="CF8A8146"/>
    <w:lvl w:ilvl="0" w:tplc="0409000F">
      <w:start w:val="1"/>
      <w:numFmt w:val="decimal"/>
      <w:lvlText w:val="%1."/>
      <w:lvlJc w:val="left"/>
      <w:pPr>
        <w:ind w:left="4471" w:hanging="360"/>
      </w:pPr>
      <w:rPr>
        <w:rFonts w:hint="default"/>
      </w:rPr>
    </w:lvl>
    <w:lvl w:ilvl="1" w:tplc="04090003">
      <w:start w:val="1"/>
      <w:numFmt w:val="bullet"/>
      <w:lvlText w:val="o"/>
      <w:lvlJc w:val="left"/>
      <w:pPr>
        <w:ind w:left="5191" w:hanging="360"/>
      </w:pPr>
      <w:rPr>
        <w:rFonts w:ascii="Courier New" w:hAnsi="Courier New" w:cs="Courier New" w:hint="default"/>
      </w:rPr>
    </w:lvl>
    <w:lvl w:ilvl="2" w:tplc="04090005" w:tentative="1">
      <w:start w:val="1"/>
      <w:numFmt w:val="bullet"/>
      <w:lvlText w:val=""/>
      <w:lvlJc w:val="left"/>
      <w:pPr>
        <w:ind w:left="5911" w:hanging="360"/>
      </w:pPr>
      <w:rPr>
        <w:rFonts w:ascii="Wingdings" w:hAnsi="Wingdings" w:hint="default"/>
      </w:rPr>
    </w:lvl>
    <w:lvl w:ilvl="3" w:tplc="04090001" w:tentative="1">
      <w:start w:val="1"/>
      <w:numFmt w:val="bullet"/>
      <w:lvlText w:val=""/>
      <w:lvlJc w:val="left"/>
      <w:pPr>
        <w:ind w:left="6631" w:hanging="360"/>
      </w:pPr>
      <w:rPr>
        <w:rFonts w:ascii="Symbol" w:hAnsi="Symbol" w:hint="default"/>
      </w:rPr>
    </w:lvl>
    <w:lvl w:ilvl="4" w:tplc="04090003" w:tentative="1">
      <w:start w:val="1"/>
      <w:numFmt w:val="bullet"/>
      <w:lvlText w:val="o"/>
      <w:lvlJc w:val="left"/>
      <w:pPr>
        <w:ind w:left="7351" w:hanging="360"/>
      </w:pPr>
      <w:rPr>
        <w:rFonts w:ascii="Courier New" w:hAnsi="Courier New" w:cs="Courier New" w:hint="default"/>
      </w:rPr>
    </w:lvl>
    <w:lvl w:ilvl="5" w:tplc="04090005" w:tentative="1">
      <w:start w:val="1"/>
      <w:numFmt w:val="bullet"/>
      <w:lvlText w:val=""/>
      <w:lvlJc w:val="left"/>
      <w:pPr>
        <w:ind w:left="8071" w:hanging="360"/>
      </w:pPr>
      <w:rPr>
        <w:rFonts w:ascii="Wingdings" w:hAnsi="Wingdings" w:hint="default"/>
      </w:rPr>
    </w:lvl>
    <w:lvl w:ilvl="6" w:tplc="04090001" w:tentative="1">
      <w:start w:val="1"/>
      <w:numFmt w:val="bullet"/>
      <w:lvlText w:val=""/>
      <w:lvlJc w:val="left"/>
      <w:pPr>
        <w:ind w:left="8791" w:hanging="360"/>
      </w:pPr>
      <w:rPr>
        <w:rFonts w:ascii="Symbol" w:hAnsi="Symbol" w:hint="default"/>
      </w:rPr>
    </w:lvl>
    <w:lvl w:ilvl="7" w:tplc="04090003" w:tentative="1">
      <w:start w:val="1"/>
      <w:numFmt w:val="bullet"/>
      <w:lvlText w:val="o"/>
      <w:lvlJc w:val="left"/>
      <w:pPr>
        <w:ind w:left="9511" w:hanging="360"/>
      </w:pPr>
      <w:rPr>
        <w:rFonts w:ascii="Courier New" w:hAnsi="Courier New" w:cs="Courier New" w:hint="default"/>
      </w:rPr>
    </w:lvl>
    <w:lvl w:ilvl="8" w:tplc="04090005" w:tentative="1">
      <w:start w:val="1"/>
      <w:numFmt w:val="bullet"/>
      <w:lvlText w:val=""/>
      <w:lvlJc w:val="left"/>
      <w:pPr>
        <w:ind w:left="10231" w:hanging="360"/>
      </w:pPr>
      <w:rPr>
        <w:rFonts w:ascii="Wingdings" w:hAnsi="Wingdings" w:hint="default"/>
      </w:rPr>
    </w:lvl>
  </w:abstractNum>
  <w:abstractNum w:abstractNumId="4" w15:restartNumberingAfterBreak="0">
    <w:nsid w:val="2B273540"/>
    <w:multiLevelType w:val="hybridMultilevel"/>
    <w:tmpl w:val="38B8372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2EE77FEB"/>
    <w:multiLevelType w:val="hybridMultilevel"/>
    <w:tmpl w:val="D12AD124"/>
    <w:lvl w:ilvl="0" w:tplc="B8B2326C">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0335C2C"/>
    <w:multiLevelType w:val="hybridMultilevel"/>
    <w:tmpl w:val="7932E830"/>
    <w:lvl w:ilvl="0" w:tplc="FB78AC86">
      <w:start w:val="1"/>
      <w:numFmt w:val="bullet"/>
      <w:lvlText w:val="•"/>
      <w:lvlJc w:val="left"/>
      <w:pPr>
        <w:ind w:left="720"/>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1" w:tplc="06BA769E">
      <w:start w:val="1"/>
      <w:numFmt w:val="bullet"/>
      <w:lvlText w:val="o"/>
      <w:lvlJc w:val="left"/>
      <w:pPr>
        <w:ind w:left="144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2" w:tplc="F6D271E0">
      <w:start w:val="1"/>
      <w:numFmt w:val="bullet"/>
      <w:lvlText w:val="▪"/>
      <w:lvlJc w:val="left"/>
      <w:pPr>
        <w:ind w:left="216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3" w:tplc="07408B7A">
      <w:start w:val="1"/>
      <w:numFmt w:val="bullet"/>
      <w:lvlText w:val="•"/>
      <w:lvlJc w:val="left"/>
      <w:pPr>
        <w:ind w:left="2880"/>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4" w:tplc="5AF289A6">
      <w:start w:val="1"/>
      <w:numFmt w:val="bullet"/>
      <w:lvlText w:val="o"/>
      <w:lvlJc w:val="left"/>
      <w:pPr>
        <w:ind w:left="360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5" w:tplc="443E60C8">
      <w:start w:val="1"/>
      <w:numFmt w:val="bullet"/>
      <w:lvlText w:val="▪"/>
      <w:lvlJc w:val="left"/>
      <w:pPr>
        <w:ind w:left="432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6" w:tplc="5A944C14">
      <w:start w:val="1"/>
      <w:numFmt w:val="bullet"/>
      <w:lvlText w:val="•"/>
      <w:lvlJc w:val="left"/>
      <w:pPr>
        <w:ind w:left="5040"/>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7" w:tplc="1340CD38">
      <w:start w:val="1"/>
      <w:numFmt w:val="bullet"/>
      <w:lvlText w:val="o"/>
      <w:lvlJc w:val="left"/>
      <w:pPr>
        <w:ind w:left="576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8" w:tplc="98883AFA">
      <w:start w:val="1"/>
      <w:numFmt w:val="bullet"/>
      <w:lvlText w:val="▪"/>
      <w:lvlJc w:val="left"/>
      <w:pPr>
        <w:ind w:left="648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abstractNum>
  <w:abstractNum w:abstractNumId="7" w15:restartNumberingAfterBreak="0">
    <w:nsid w:val="355E2747"/>
    <w:multiLevelType w:val="hybridMultilevel"/>
    <w:tmpl w:val="406857E6"/>
    <w:lvl w:ilvl="0" w:tplc="04090013">
      <w:start w:val="1"/>
      <w:numFmt w:val="upperRoman"/>
      <w:lvlText w:val="%1."/>
      <w:lvlJc w:val="right"/>
      <w:pPr>
        <w:ind w:left="705" w:hanging="360"/>
      </w:pPr>
      <w:rPr>
        <w:rFonts w:hint="default"/>
      </w:rPr>
    </w:lvl>
    <w:lvl w:ilvl="1" w:tplc="04090003" w:tentative="1">
      <w:start w:val="1"/>
      <w:numFmt w:val="bullet"/>
      <w:lvlText w:val="o"/>
      <w:lvlJc w:val="left"/>
      <w:pPr>
        <w:ind w:left="1425" w:hanging="360"/>
      </w:pPr>
      <w:rPr>
        <w:rFonts w:ascii="Courier New" w:hAnsi="Courier New" w:cs="Courier New" w:hint="default"/>
      </w:rPr>
    </w:lvl>
    <w:lvl w:ilvl="2" w:tplc="04090005" w:tentative="1">
      <w:start w:val="1"/>
      <w:numFmt w:val="bullet"/>
      <w:lvlText w:val=""/>
      <w:lvlJc w:val="left"/>
      <w:pPr>
        <w:ind w:left="2145" w:hanging="360"/>
      </w:pPr>
      <w:rPr>
        <w:rFonts w:ascii="Wingdings" w:hAnsi="Wingdings" w:hint="default"/>
      </w:rPr>
    </w:lvl>
    <w:lvl w:ilvl="3" w:tplc="04090001" w:tentative="1">
      <w:start w:val="1"/>
      <w:numFmt w:val="bullet"/>
      <w:lvlText w:val=""/>
      <w:lvlJc w:val="left"/>
      <w:pPr>
        <w:ind w:left="2865" w:hanging="360"/>
      </w:pPr>
      <w:rPr>
        <w:rFonts w:ascii="Symbol" w:hAnsi="Symbol" w:hint="default"/>
      </w:rPr>
    </w:lvl>
    <w:lvl w:ilvl="4" w:tplc="04090003" w:tentative="1">
      <w:start w:val="1"/>
      <w:numFmt w:val="bullet"/>
      <w:lvlText w:val="o"/>
      <w:lvlJc w:val="left"/>
      <w:pPr>
        <w:ind w:left="3585" w:hanging="360"/>
      </w:pPr>
      <w:rPr>
        <w:rFonts w:ascii="Courier New" w:hAnsi="Courier New" w:cs="Courier New" w:hint="default"/>
      </w:rPr>
    </w:lvl>
    <w:lvl w:ilvl="5" w:tplc="04090005" w:tentative="1">
      <w:start w:val="1"/>
      <w:numFmt w:val="bullet"/>
      <w:lvlText w:val=""/>
      <w:lvlJc w:val="left"/>
      <w:pPr>
        <w:ind w:left="4305" w:hanging="360"/>
      </w:pPr>
      <w:rPr>
        <w:rFonts w:ascii="Wingdings" w:hAnsi="Wingdings" w:hint="default"/>
      </w:rPr>
    </w:lvl>
    <w:lvl w:ilvl="6" w:tplc="04090001" w:tentative="1">
      <w:start w:val="1"/>
      <w:numFmt w:val="bullet"/>
      <w:lvlText w:val=""/>
      <w:lvlJc w:val="left"/>
      <w:pPr>
        <w:ind w:left="5025" w:hanging="360"/>
      </w:pPr>
      <w:rPr>
        <w:rFonts w:ascii="Symbol" w:hAnsi="Symbol" w:hint="default"/>
      </w:rPr>
    </w:lvl>
    <w:lvl w:ilvl="7" w:tplc="04090003" w:tentative="1">
      <w:start w:val="1"/>
      <w:numFmt w:val="bullet"/>
      <w:lvlText w:val="o"/>
      <w:lvlJc w:val="left"/>
      <w:pPr>
        <w:ind w:left="5745" w:hanging="360"/>
      </w:pPr>
      <w:rPr>
        <w:rFonts w:ascii="Courier New" w:hAnsi="Courier New" w:cs="Courier New" w:hint="default"/>
      </w:rPr>
    </w:lvl>
    <w:lvl w:ilvl="8" w:tplc="04090005" w:tentative="1">
      <w:start w:val="1"/>
      <w:numFmt w:val="bullet"/>
      <w:lvlText w:val=""/>
      <w:lvlJc w:val="left"/>
      <w:pPr>
        <w:ind w:left="6465" w:hanging="360"/>
      </w:pPr>
      <w:rPr>
        <w:rFonts w:ascii="Wingdings" w:hAnsi="Wingdings" w:hint="default"/>
      </w:rPr>
    </w:lvl>
  </w:abstractNum>
  <w:abstractNum w:abstractNumId="8" w15:restartNumberingAfterBreak="0">
    <w:nsid w:val="3DB213B1"/>
    <w:multiLevelType w:val="hybridMultilevel"/>
    <w:tmpl w:val="35DEF292"/>
    <w:lvl w:ilvl="0" w:tplc="042A0001">
      <w:start w:val="1"/>
      <w:numFmt w:val="bullet"/>
      <w:lvlText w:val=""/>
      <w:lvlJc w:val="left"/>
      <w:pPr>
        <w:ind w:left="720" w:hanging="360"/>
      </w:pPr>
      <w:rPr>
        <w:rFonts w:ascii="Symbol" w:hAnsi="Symbol" w:hint="default"/>
      </w:rPr>
    </w:lvl>
    <w:lvl w:ilvl="1" w:tplc="042A0003">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 w15:restartNumberingAfterBreak="0">
    <w:nsid w:val="40274AD4"/>
    <w:multiLevelType w:val="hybridMultilevel"/>
    <w:tmpl w:val="E12AAFD8"/>
    <w:lvl w:ilvl="0" w:tplc="042A0001">
      <w:start w:val="1"/>
      <w:numFmt w:val="bullet"/>
      <w:lvlText w:val=""/>
      <w:lvlJc w:val="left"/>
      <w:pPr>
        <w:ind w:left="720" w:hanging="360"/>
      </w:pPr>
      <w:rPr>
        <w:rFonts w:ascii="Symbol" w:hAnsi="Symbol" w:hint="default"/>
      </w:rPr>
    </w:lvl>
    <w:lvl w:ilvl="1" w:tplc="042A0003">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 w15:restartNumberingAfterBreak="0">
    <w:nsid w:val="458E2265"/>
    <w:multiLevelType w:val="hybridMultilevel"/>
    <w:tmpl w:val="5F8CF684"/>
    <w:lvl w:ilvl="0" w:tplc="042A0001">
      <w:start w:val="1"/>
      <w:numFmt w:val="bullet"/>
      <w:lvlText w:val=""/>
      <w:lvlJc w:val="left"/>
      <w:pPr>
        <w:ind w:left="720" w:hanging="360"/>
      </w:pPr>
      <w:rPr>
        <w:rFonts w:ascii="Symbol" w:hAnsi="Symbol" w:hint="default"/>
      </w:rPr>
    </w:lvl>
    <w:lvl w:ilvl="1" w:tplc="042A0003">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 w15:restartNumberingAfterBreak="0">
    <w:nsid w:val="57C601D6"/>
    <w:multiLevelType w:val="hybridMultilevel"/>
    <w:tmpl w:val="C1346236"/>
    <w:lvl w:ilvl="0" w:tplc="040C0013">
      <w:start w:val="1"/>
      <w:numFmt w:val="upp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643C9869"/>
    <w:multiLevelType w:val="hybridMultilevel"/>
    <w:tmpl w:val="6BE0CA2A"/>
    <w:lvl w:ilvl="0" w:tplc="691CEDBC">
      <w:start w:val="1"/>
      <w:numFmt w:val="decimal"/>
      <w:lvlText w:val="%1."/>
      <w:lvlJc w:val="left"/>
    </w:lvl>
    <w:lvl w:ilvl="1" w:tplc="CA420062">
      <w:numFmt w:val="decimal"/>
      <w:lvlText w:val=""/>
      <w:lvlJc w:val="left"/>
    </w:lvl>
    <w:lvl w:ilvl="2" w:tplc="2436AC96">
      <w:numFmt w:val="decimal"/>
      <w:lvlText w:val=""/>
      <w:lvlJc w:val="left"/>
    </w:lvl>
    <w:lvl w:ilvl="3" w:tplc="9550BBBC">
      <w:numFmt w:val="decimal"/>
      <w:lvlText w:val=""/>
      <w:lvlJc w:val="left"/>
    </w:lvl>
    <w:lvl w:ilvl="4" w:tplc="AD4E0484">
      <w:numFmt w:val="decimal"/>
      <w:lvlText w:val=""/>
      <w:lvlJc w:val="left"/>
    </w:lvl>
    <w:lvl w:ilvl="5" w:tplc="94923806">
      <w:numFmt w:val="decimal"/>
      <w:lvlText w:val=""/>
      <w:lvlJc w:val="left"/>
    </w:lvl>
    <w:lvl w:ilvl="6" w:tplc="B3A680AA">
      <w:numFmt w:val="decimal"/>
      <w:lvlText w:val=""/>
      <w:lvlJc w:val="left"/>
    </w:lvl>
    <w:lvl w:ilvl="7" w:tplc="7944CA58">
      <w:numFmt w:val="decimal"/>
      <w:lvlText w:val=""/>
      <w:lvlJc w:val="left"/>
    </w:lvl>
    <w:lvl w:ilvl="8" w:tplc="3EEA0CE8">
      <w:numFmt w:val="decimal"/>
      <w:lvlText w:val=""/>
      <w:lvlJc w:val="left"/>
    </w:lvl>
  </w:abstractNum>
  <w:abstractNum w:abstractNumId="13" w15:restartNumberingAfterBreak="0">
    <w:nsid w:val="66157427"/>
    <w:multiLevelType w:val="hybridMultilevel"/>
    <w:tmpl w:val="B324E790"/>
    <w:lvl w:ilvl="0" w:tplc="34E80E8A">
      <w:numFmt w:val="bullet"/>
      <w:lvlText w:val="-"/>
      <w:lvlJc w:val="left"/>
      <w:pPr>
        <w:ind w:left="1069" w:hanging="360"/>
      </w:pPr>
      <w:rPr>
        <w:rFonts w:ascii="Arial" w:eastAsia="Times New Roman" w:hAnsi="Arial" w:cs="Aria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4" w15:restartNumberingAfterBreak="0">
    <w:nsid w:val="66334873"/>
    <w:multiLevelType w:val="hybridMultilevel"/>
    <w:tmpl w:val="A02C4C12"/>
    <w:lvl w:ilvl="0" w:tplc="C5AE215C">
      <w:start w:val="1"/>
      <w:numFmt w:val="decimal"/>
      <w:lvlText w:val="%1."/>
      <w:lvlJc w:val="left"/>
    </w:lvl>
    <w:lvl w:ilvl="1" w:tplc="0E10C662">
      <w:numFmt w:val="decimal"/>
      <w:lvlText w:val=""/>
      <w:lvlJc w:val="left"/>
    </w:lvl>
    <w:lvl w:ilvl="2" w:tplc="2D4C1846">
      <w:numFmt w:val="decimal"/>
      <w:lvlText w:val=""/>
      <w:lvlJc w:val="left"/>
    </w:lvl>
    <w:lvl w:ilvl="3" w:tplc="9F94A21C">
      <w:numFmt w:val="decimal"/>
      <w:lvlText w:val=""/>
      <w:lvlJc w:val="left"/>
    </w:lvl>
    <w:lvl w:ilvl="4" w:tplc="72F49F54">
      <w:numFmt w:val="decimal"/>
      <w:lvlText w:val=""/>
      <w:lvlJc w:val="left"/>
    </w:lvl>
    <w:lvl w:ilvl="5" w:tplc="08504FA4">
      <w:numFmt w:val="decimal"/>
      <w:lvlText w:val=""/>
      <w:lvlJc w:val="left"/>
    </w:lvl>
    <w:lvl w:ilvl="6" w:tplc="9BCC82C8">
      <w:numFmt w:val="decimal"/>
      <w:lvlText w:val=""/>
      <w:lvlJc w:val="left"/>
    </w:lvl>
    <w:lvl w:ilvl="7" w:tplc="C32CF96C">
      <w:numFmt w:val="decimal"/>
      <w:lvlText w:val=""/>
      <w:lvlJc w:val="left"/>
    </w:lvl>
    <w:lvl w:ilvl="8" w:tplc="3250AAF8">
      <w:numFmt w:val="decimal"/>
      <w:lvlText w:val=""/>
      <w:lvlJc w:val="left"/>
    </w:lvl>
  </w:abstractNum>
  <w:abstractNum w:abstractNumId="15" w15:restartNumberingAfterBreak="0">
    <w:nsid w:val="6C9C6CE0"/>
    <w:multiLevelType w:val="hybridMultilevel"/>
    <w:tmpl w:val="25C67FDE"/>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 w15:restartNumberingAfterBreak="0">
    <w:nsid w:val="7024646F"/>
    <w:multiLevelType w:val="hybridMultilevel"/>
    <w:tmpl w:val="9FE49E52"/>
    <w:lvl w:ilvl="0" w:tplc="040C0013">
      <w:start w:val="1"/>
      <w:numFmt w:val="upperRoman"/>
      <w:lvlText w:val="%1."/>
      <w:lvlJc w:val="right"/>
      <w:pPr>
        <w:ind w:left="1425" w:hanging="360"/>
      </w:pPr>
    </w:lvl>
    <w:lvl w:ilvl="1" w:tplc="040C0019" w:tentative="1">
      <w:start w:val="1"/>
      <w:numFmt w:val="lowerLetter"/>
      <w:lvlText w:val="%2."/>
      <w:lvlJc w:val="left"/>
      <w:pPr>
        <w:ind w:left="2145" w:hanging="360"/>
      </w:pPr>
    </w:lvl>
    <w:lvl w:ilvl="2" w:tplc="040C001B" w:tentative="1">
      <w:start w:val="1"/>
      <w:numFmt w:val="lowerRoman"/>
      <w:lvlText w:val="%3."/>
      <w:lvlJc w:val="right"/>
      <w:pPr>
        <w:ind w:left="2865" w:hanging="180"/>
      </w:pPr>
    </w:lvl>
    <w:lvl w:ilvl="3" w:tplc="040C000F" w:tentative="1">
      <w:start w:val="1"/>
      <w:numFmt w:val="decimal"/>
      <w:lvlText w:val="%4."/>
      <w:lvlJc w:val="left"/>
      <w:pPr>
        <w:ind w:left="3585" w:hanging="360"/>
      </w:pPr>
    </w:lvl>
    <w:lvl w:ilvl="4" w:tplc="040C0019" w:tentative="1">
      <w:start w:val="1"/>
      <w:numFmt w:val="lowerLetter"/>
      <w:lvlText w:val="%5."/>
      <w:lvlJc w:val="left"/>
      <w:pPr>
        <w:ind w:left="4305" w:hanging="360"/>
      </w:pPr>
    </w:lvl>
    <w:lvl w:ilvl="5" w:tplc="040C001B" w:tentative="1">
      <w:start w:val="1"/>
      <w:numFmt w:val="lowerRoman"/>
      <w:lvlText w:val="%6."/>
      <w:lvlJc w:val="right"/>
      <w:pPr>
        <w:ind w:left="5025" w:hanging="180"/>
      </w:pPr>
    </w:lvl>
    <w:lvl w:ilvl="6" w:tplc="040C000F" w:tentative="1">
      <w:start w:val="1"/>
      <w:numFmt w:val="decimal"/>
      <w:lvlText w:val="%7."/>
      <w:lvlJc w:val="left"/>
      <w:pPr>
        <w:ind w:left="5745" w:hanging="360"/>
      </w:pPr>
    </w:lvl>
    <w:lvl w:ilvl="7" w:tplc="040C0019" w:tentative="1">
      <w:start w:val="1"/>
      <w:numFmt w:val="lowerLetter"/>
      <w:lvlText w:val="%8."/>
      <w:lvlJc w:val="left"/>
      <w:pPr>
        <w:ind w:left="6465" w:hanging="360"/>
      </w:pPr>
    </w:lvl>
    <w:lvl w:ilvl="8" w:tplc="040C001B" w:tentative="1">
      <w:start w:val="1"/>
      <w:numFmt w:val="lowerRoman"/>
      <w:lvlText w:val="%9."/>
      <w:lvlJc w:val="right"/>
      <w:pPr>
        <w:ind w:left="7185" w:hanging="180"/>
      </w:pPr>
    </w:lvl>
  </w:abstractNum>
  <w:abstractNum w:abstractNumId="17" w15:restartNumberingAfterBreak="0">
    <w:nsid w:val="706225A1"/>
    <w:multiLevelType w:val="hybridMultilevel"/>
    <w:tmpl w:val="753A949E"/>
    <w:lvl w:ilvl="0" w:tplc="040C0013">
      <w:start w:val="1"/>
      <w:numFmt w:val="upperRoman"/>
      <w:lvlText w:val="%1."/>
      <w:lvlJc w:val="right"/>
      <w:pPr>
        <w:ind w:left="1425" w:hanging="360"/>
      </w:pPr>
    </w:lvl>
    <w:lvl w:ilvl="1" w:tplc="040C0019" w:tentative="1">
      <w:start w:val="1"/>
      <w:numFmt w:val="lowerLetter"/>
      <w:lvlText w:val="%2."/>
      <w:lvlJc w:val="left"/>
      <w:pPr>
        <w:ind w:left="2145" w:hanging="360"/>
      </w:pPr>
    </w:lvl>
    <w:lvl w:ilvl="2" w:tplc="040C001B" w:tentative="1">
      <w:start w:val="1"/>
      <w:numFmt w:val="lowerRoman"/>
      <w:lvlText w:val="%3."/>
      <w:lvlJc w:val="right"/>
      <w:pPr>
        <w:ind w:left="2865" w:hanging="180"/>
      </w:pPr>
    </w:lvl>
    <w:lvl w:ilvl="3" w:tplc="040C000F" w:tentative="1">
      <w:start w:val="1"/>
      <w:numFmt w:val="decimal"/>
      <w:lvlText w:val="%4."/>
      <w:lvlJc w:val="left"/>
      <w:pPr>
        <w:ind w:left="3585" w:hanging="360"/>
      </w:pPr>
    </w:lvl>
    <w:lvl w:ilvl="4" w:tplc="040C0019" w:tentative="1">
      <w:start w:val="1"/>
      <w:numFmt w:val="lowerLetter"/>
      <w:lvlText w:val="%5."/>
      <w:lvlJc w:val="left"/>
      <w:pPr>
        <w:ind w:left="4305" w:hanging="360"/>
      </w:pPr>
    </w:lvl>
    <w:lvl w:ilvl="5" w:tplc="040C001B" w:tentative="1">
      <w:start w:val="1"/>
      <w:numFmt w:val="lowerRoman"/>
      <w:lvlText w:val="%6."/>
      <w:lvlJc w:val="right"/>
      <w:pPr>
        <w:ind w:left="5025" w:hanging="180"/>
      </w:pPr>
    </w:lvl>
    <w:lvl w:ilvl="6" w:tplc="040C000F" w:tentative="1">
      <w:start w:val="1"/>
      <w:numFmt w:val="decimal"/>
      <w:lvlText w:val="%7."/>
      <w:lvlJc w:val="left"/>
      <w:pPr>
        <w:ind w:left="5745" w:hanging="360"/>
      </w:pPr>
    </w:lvl>
    <w:lvl w:ilvl="7" w:tplc="040C0019" w:tentative="1">
      <w:start w:val="1"/>
      <w:numFmt w:val="lowerLetter"/>
      <w:lvlText w:val="%8."/>
      <w:lvlJc w:val="left"/>
      <w:pPr>
        <w:ind w:left="6465" w:hanging="360"/>
      </w:pPr>
    </w:lvl>
    <w:lvl w:ilvl="8" w:tplc="040C001B" w:tentative="1">
      <w:start w:val="1"/>
      <w:numFmt w:val="lowerRoman"/>
      <w:lvlText w:val="%9."/>
      <w:lvlJc w:val="right"/>
      <w:pPr>
        <w:ind w:left="7185" w:hanging="180"/>
      </w:pPr>
    </w:lvl>
  </w:abstractNum>
  <w:abstractNum w:abstractNumId="18" w15:restartNumberingAfterBreak="0">
    <w:nsid w:val="770D744D"/>
    <w:multiLevelType w:val="hybridMultilevel"/>
    <w:tmpl w:val="2168023E"/>
    <w:lvl w:ilvl="0" w:tplc="525015E4">
      <w:start w:val="1"/>
      <w:numFmt w:val="bullet"/>
      <w:lvlText w:val="•"/>
      <w:lvlJc w:val="left"/>
      <w:pPr>
        <w:ind w:left="1065"/>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1" w:tplc="4BDEDDC0">
      <w:start w:val="1"/>
      <w:numFmt w:val="bullet"/>
      <w:lvlText w:val="o"/>
      <w:lvlJc w:val="left"/>
      <w:pPr>
        <w:ind w:left="178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2" w:tplc="9EAA772C">
      <w:start w:val="1"/>
      <w:numFmt w:val="bullet"/>
      <w:lvlText w:val="▪"/>
      <w:lvlJc w:val="left"/>
      <w:pPr>
        <w:ind w:left="250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3" w:tplc="47EEF48C">
      <w:start w:val="1"/>
      <w:numFmt w:val="bullet"/>
      <w:lvlText w:val="•"/>
      <w:lvlJc w:val="left"/>
      <w:pPr>
        <w:ind w:left="3225"/>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4" w:tplc="4368400A">
      <w:start w:val="1"/>
      <w:numFmt w:val="bullet"/>
      <w:lvlText w:val="o"/>
      <w:lvlJc w:val="left"/>
      <w:pPr>
        <w:ind w:left="394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5" w:tplc="2A6AA856">
      <w:start w:val="1"/>
      <w:numFmt w:val="bullet"/>
      <w:lvlText w:val="▪"/>
      <w:lvlJc w:val="left"/>
      <w:pPr>
        <w:ind w:left="466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6" w:tplc="75F47090">
      <w:start w:val="1"/>
      <w:numFmt w:val="bullet"/>
      <w:lvlText w:val="•"/>
      <w:lvlJc w:val="left"/>
      <w:pPr>
        <w:ind w:left="5385"/>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7" w:tplc="A3DCA69C">
      <w:start w:val="1"/>
      <w:numFmt w:val="bullet"/>
      <w:lvlText w:val="o"/>
      <w:lvlJc w:val="left"/>
      <w:pPr>
        <w:ind w:left="610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8" w:tplc="268AE44E">
      <w:start w:val="1"/>
      <w:numFmt w:val="bullet"/>
      <w:lvlText w:val="▪"/>
      <w:lvlJc w:val="left"/>
      <w:pPr>
        <w:ind w:left="682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abstractNum>
  <w:abstractNum w:abstractNumId="19" w15:restartNumberingAfterBreak="0">
    <w:nsid w:val="7D7F3D7A"/>
    <w:multiLevelType w:val="hybridMultilevel"/>
    <w:tmpl w:val="94225F74"/>
    <w:lvl w:ilvl="0" w:tplc="040C0013">
      <w:start w:val="1"/>
      <w:numFmt w:val="upperRoman"/>
      <w:lvlText w:val="%1."/>
      <w:lvlJc w:val="right"/>
      <w:pPr>
        <w:ind w:left="780" w:hanging="360"/>
      </w:pPr>
    </w:lvl>
    <w:lvl w:ilvl="1" w:tplc="040C0019" w:tentative="1">
      <w:start w:val="1"/>
      <w:numFmt w:val="lowerLetter"/>
      <w:lvlText w:val="%2."/>
      <w:lvlJc w:val="left"/>
      <w:pPr>
        <w:ind w:left="1500" w:hanging="360"/>
      </w:pPr>
    </w:lvl>
    <w:lvl w:ilvl="2" w:tplc="040C001B" w:tentative="1">
      <w:start w:val="1"/>
      <w:numFmt w:val="lowerRoman"/>
      <w:lvlText w:val="%3."/>
      <w:lvlJc w:val="right"/>
      <w:pPr>
        <w:ind w:left="2220" w:hanging="180"/>
      </w:pPr>
    </w:lvl>
    <w:lvl w:ilvl="3" w:tplc="040C000F" w:tentative="1">
      <w:start w:val="1"/>
      <w:numFmt w:val="decimal"/>
      <w:lvlText w:val="%4."/>
      <w:lvlJc w:val="left"/>
      <w:pPr>
        <w:ind w:left="2940" w:hanging="360"/>
      </w:pPr>
    </w:lvl>
    <w:lvl w:ilvl="4" w:tplc="040C0019" w:tentative="1">
      <w:start w:val="1"/>
      <w:numFmt w:val="lowerLetter"/>
      <w:lvlText w:val="%5."/>
      <w:lvlJc w:val="left"/>
      <w:pPr>
        <w:ind w:left="3660" w:hanging="360"/>
      </w:pPr>
    </w:lvl>
    <w:lvl w:ilvl="5" w:tplc="040C001B" w:tentative="1">
      <w:start w:val="1"/>
      <w:numFmt w:val="lowerRoman"/>
      <w:lvlText w:val="%6."/>
      <w:lvlJc w:val="right"/>
      <w:pPr>
        <w:ind w:left="4380" w:hanging="180"/>
      </w:pPr>
    </w:lvl>
    <w:lvl w:ilvl="6" w:tplc="040C000F" w:tentative="1">
      <w:start w:val="1"/>
      <w:numFmt w:val="decimal"/>
      <w:lvlText w:val="%7."/>
      <w:lvlJc w:val="left"/>
      <w:pPr>
        <w:ind w:left="5100" w:hanging="360"/>
      </w:pPr>
    </w:lvl>
    <w:lvl w:ilvl="7" w:tplc="040C0019" w:tentative="1">
      <w:start w:val="1"/>
      <w:numFmt w:val="lowerLetter"/>
      <w:lvlText w:val="%8."/>
      <w:lvlJc w:val="left"/>
      <w:pPr>
        <w:ind w:left="5820" w:hanging="360"/>
      </w:pPr>
    </w:lvl>
    <w:lvl w:ilvl="8" w:tplc="040C001B" w:tentative="1">
      <w:start w:val="1"/>
      <w:numFmt w:val="lowerRoman"/>
      <w:lvlText w:val="%9."/>
      <w:lvlJc w:val="right"/>
      <w:pPr>
        <w:ind w:left="6540" w:hanging="180"/>
      </w:pPr>
    </w:lvl>
  </w:abstractNum>
  <w:num w:numId="1">
    <w:abstractNumId w:val="6"/>
  </w:num>
  <w:num w:numId="2">
    <w:abstractNumId w:val="18"/>
  </w:num>
  <w:num w:numId="3">
    <w:abstractNumId w:val="7"/>
  </w:num>
  <w:num w:numId="4">
    <w:abstractNumId w:val="19"/>
  </w:num>
  <w:num w:numId="5">
    <w:abstractNumId w:val="16"/>
  </w:num>
  <w:num w:numId="6">
    <w:abstractNumId w:val="17"/>
  </w:num>
  <w:num w:numId="7">
    <w:abstractNumId w:val="11"/>
  </w:num>
  <w:num w:numId="8">
    <w:abstractNumId w:val="12"/>
  </w:num>
  <w:num w:numId="9">
    <w:abstractNumId w:val="14"/>
  </w:num>
  <w:num w:numId="10">
    <w:abstractNumId w:val="3"/>
  </w:num>
  <w:num w:numId="11">
    <w:abstractNumId w:val="13"/>
  </w:num>
  <w:num w:numId="12">
    <w:abstractNumId w:val="1"/>
  </w:num>
  <w:num w:numId="13">
    <w:abstractNumId w:val="4"/>
  </w:num>
  <w:num w:numId="14">
    <w:abstractNumId w:val="2"/>
  </w:num>
  <w:num w:numId="15">
    <w:abstractNumId w:val="0"/>
  </w:num>
  <w:num w:numId="16">
    <w:abstractNumId w:val="5"/>
  </w:num>
  <w:num w:numId="17">
    <w:abstractNumId w:val="10"/>
  </w:num>
  <w:num w:numId="18">
    <w:abstractNumId w:val="15"/>
  </w:num>
  <w:num w:numId="19">
    <w:abstractNumId w:val="8"/>
  </w:num>
  <w:num w:numId="2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drawingGridHorizontalSpacing w:val="110"/>
  <w:drawingGridVerticalSpacing w:val="299"/>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2234"/>
    <w:rsid w:val="000006BF"/>
    <w:rsid w:val="00000E31"/>
    <w:rsid w:val="00011C63"/>
    <w:rsid w:val="00012234"/>
    <w:rsid w:val="0001641B"/>
    <w:rsid w:val="000236F8"/>
    <w:rsid w:val="000375B7"/>
    <w:rsid w:val="000377CB"/>
    <w:rsid w:val="00066D95"/>
    <w:rsid w:val="00080F89"/>
    <w:rsid w:val="0008184E"/>
    <w:rsid w:val="00081D84"/>
    <w:rsid w:val="00096FEE"/>
    <w:rsid w:val="000A0FBE"/>
    <w:rsid w:val="000A4AEC"/>
    <w:rsid w:val="000B1609"/>
    <w:rsid w:val="000B67AE"/>
    <w:rsid w:val="000C7492"/>
    <w:rsid w:val="000D6880"/>
    <w:rsid w:val="000E11C9"/>
    <w:rsid w:val="000E6DF1"/>
    <w:rsid w:val="000F0C97"/>
    <w:rsid w:val="00116B63"/>
    <w:rsid w:val="001171D3"/>
    <w:rsid w:val="00124213"/>
    <w:rsid w:val="00133095"/>
    <w:rsid w:val="00146657"/>
    <w:rsid w:val="0015105B"/>
    <w:rsid w:val="00155BBB"/>
    <w:rsid w:val="00160462"/>
    <w:rsid w:val="0016517F"/>
    <w:rsid w:val="00166184"/>
    <w:rsid w:val="00174647"/>
    <w:rsid w:val="001838CE"/>
    <w:rsid w:val="00193541"/>
    <w:rsid w:val="00196E9C"/>
    <w:rsid w:val="001B72E4"/>
    <w:rsid w:val="001C724E"/>
    <w:rsid w:val="001E0013"/>
    <w:rsid w:val="001E3AAF"/>
    <w:rsid w:val="001E5013"/>
    <w:rsid w:val="001E6E08"/>
    <w:rsid w:val="001F33B9"/>
    <w:rsid w:val="001F7663"/>
    <w:rsid w:val="00200E0F"/>
    <w:rsid w:val="00206B8B"/>
    <w:rsid w:val="00226C94"/>
    <w:rsid w:val="002469FB"/>
    <w:rsid w:val="00247B3F"/>
    <w:rsid w:val="00260E0A"/>
    <w:rsid w:val="002812CC"/>
    <w:rsid w:val="00284FD9"/>
    <w:rsid w:val="002C4342"/>
    <w:rsid w:val="002E5C17"/>
    <w:rsid w:val="002F5BD9"/>
    <w:rsid w:val="002F785A"/>
    <w:rsid w:val="0031454F"/>
    <w:rsid w:val="00317F55"/>
    <w:rsid w:val="0032704A"/>
    <w:rsid w:val="00327838"/>
    <w:rsid w:val="00340A91"/>
    <w:rsid w:val="00340D79"/>
    <w:rsid w:val="003742B8"/>
    <w:rsid w:val="00375490"/>
    <w:rsid w:val="0039741A"/>
    <w:rsid w:val="003A67C7"/>
    <w:rsid w:val="003B7D12"/>
    <w:rsid w:val="003D015A"/>
    <w:rsid w:val="003D0C9C"/>
    <w:rsid w:val="003D3C02"/>
    <w:rsid w:val="003E3E23"/>
    <w:rsid w:val="003E4289"/>
    <w:rsid w:val="003F66D0"/>
    <w:rsid w:val="003F719D"/>
    <w:rsid w:val="0040304C"/>
    <w:rsid w:val="00403DA5"/>
    <w:rsid w:val="004202E0"/>
    <w:rsid w:val="00423925"/>
    <w:rsid w:val="00424159"/>
    <w:rsid w:val="00426458"/>
    <w:rsid w:val="0044208C"/>
    <w:rsid w:val="00442CC7"/>
    <w:rsid w:val="00462821"/>
    <w:rsid w:val="00497E09"/>
    <w:rsid w:val="004A3C47"/>
    <w:rsid w:val="004A57C1"/>
    <w:rsid w:val="004B5959"/>
    <w:rsid w:val="004B65FF"/>
    <w:rsid w:val="004B731D"/>
    <w:rsid w:val="004E1D1A"/>
    <w:rsid w:val="004E66A6"/>
    <w:rsid w:val="00502B4D"/>
    <w:rsid w:val="00503B2F"/>
    <w:rsid w:val="00512EF7"/>
    <w:rsid w:val="00520967"/>
    <w:rsid w:val="00525627"/>
    <w:rsid w:val="005474DC"/>
    <w:rsid w:val="00554A47"/>
    <w:rsid w:val="00571560"/>
    <w:rsid w:val="00593778"/>
    <w:rsid w:val="00595BE5"/>
    <w:rsid w:val="005C6A18"/>
    <w:rsid w:val="005C79F9"/>
    <w:rsid w:val="005E2662"/>
    <w:rsid w:val="005F6C53"/>
    <w:rsid w:val="006039E2"/>
    <w:rsid w:val="006052AF"/>
    <w:rsid w:val="0063083E"/>
    <w:rsid w:val="0063409C"/>
    <w:rsid w:val="00636F76"/>
    <w:rsid w:val="00646FFC"/>
    <w:rsid w:val="00651520"/>
    <w:rsid w:val="00682438"/>
    <w:rsid w:val="006D2D44"/>
    <w:rsid w:val="006F7A52"/>
    <w:rsid w:val="00714211"/>
    <w:rsid w:val="00734671"/>
    <w:rsid w:val="00751015"/>
    <w:rsid w:val="0075185C"/>
    <w:rsid w:val="007738B4"/>
    <w:rsid w:val="007A444A"/>
    <w:rsid w:val="007C1D07"/>
    <w:rsid w:val="007F76E0"/>
    <w:rsid w:val="00804971"/>
    <w:rsid w:val="00821672"/>
    <w:rsid w:val="00851391"/>
    <w:rsid w:val="00860486"/>
    <w:rsid w:val="00861B22"/>
    <w:rsid w:val="008810E4"/>
    <w:rsid w:val="00894C09"/>
    <w:rsid w:val="008E04A4"/>
    <w:rsid w:val="008F09A2"/>
    <w:rsid w:val="008F20CD"/>
    <w:rsid w:val="008F6BF2"/>
    <w:rsid w:val="008F7166"/>
    <w:rsid w:val="00912A20"/>
    <w:rsid w:val="00915D13"/>
    <w:rsid w:val="0093677B"/>
    <w:rsid w:val="00937055"/>
    <w:rsid w:val="009449AB"/>
    <w:rsid w:val="00951079"/>
    <w:rsid w:val="009766E5"/>
    <w:rsid w:val="00983520"/>
    <w:rsid w:val="00987CC2"/>
    <w:rsid w:val="00995267"/>
    <w:rsid w:val="009B26A5"/>
    <w:rsid w:val="009B2FB5"/>
    <w:rsid w:val="009D0FBB"/>
    <w:rsid w:val="009D2CE4"/>
    <w:rsid w:val="009E6ABC"/>
    <w:rsid w:val="009F1A48"/>
    <w:rsid w:val="009F384B"/>
    <w:rsid w:val="009F7349"/>
    <w:rsid w:val="00A1486C"/>
    <w:rsid w:val="00A40051"/>
    <w:rsid w:val="00A62442"/>
    <w:rsid w:val="00A63603"/>
    <w:rsid w:val="00A7631F"/>
    <w:rsid w:val="00A77808"/>
    <w:rsid w:val="00A937EC"/>
    <w:rsid w:val="00AB0F40"/>
    <w:rsid w:val="00AB1A09"/>
    <w:rsid w:val="00AB2FE5"/>
    <w:rsid w:val="00AC190D"/>
    <w:rsid w:val="00AD6068"/>
    <w:rsid w:val="00AF2E17"/>
    <w:rsid w:val="00B14EC2"/>
    <w:rsid w:val="00B17CD1"/>
    <w:rsid w:val="00B248FE"/>
    <w:rsid w:val="00B32700"/>
    <w:rsid w:val="00B3340F"/>
    <w:rsid w:val="00B42B94"/>
    <w:rsid w:val="00B4347E"/>
    <w:rsid w:val="00B44A3E"/>
    <w:rsid w:val="00B46CEB"/>
    <w:rsid w:val="00B655E2"/>
    <w:rsid w:val="00B713D8"/>
    <w:rsid w:val="00B722BB"/>
    <w:rsid w:val="00B7246C"/>
    <w:rsid w:val="00B74965"/>
    <w:rsid w:val="00B83F5F"/>
    <w:rsid w:val="00B85E5D"/>
    <w:rsid w:val="00BA1CA4"/>
    <w:rsid w:val="00BC5E53"/>
    <w:rsid w:val="00BD4994"/>
    <w:rsid w:val="00BD5FBA"/>
    <w:rsid w:val="00BE4E89"/>
    <w:rsid w:val="00BF02C6"/>
    <w:rsid w:val="00BF06F3"/>
    <w:rsid w:val="00C033D1"/>
    <w:rsid w:val="00C1076D"/>
    <w:rsid w:val="00C25436"/>
    <w:rsid w:val="00C279DA"/>
    <w:rsid w:val="00C302E8"/>
    <w:rsid w:val="00C361ED"/>
    <w:rsid w:val="00C7634C"/>
    <w:rsid w:val="00C939D1"/>
    <w:rsid w:val="00C94284"/>
    <w:rsid w:val="00C9443B"/>
    <w:rsid w:val="00CB50E0"/>
    <w:rsid w:val="00CC6136"/>
    <w:rsid w:val="00CF4D4C"/>
    <w:rsid w:val="00D04826"/>
    <w:rsid w:val="00D34A2B"/>
    <w:rsid w:val="00D45FCB"/>
    <w:rsid w:val="00D856CA"/>
    <w:rsid w:val="00D91439"/>
    <w:rsid w:val="00D91889"/>
    <w:rsid w:val="00D92125"/>
    <w:rsid w:val="00D92AEC"/>
    <w:rsid w:val="00D9334F"/>
    <w:rsid w:val="00D941AF"/>
    <w:rsid w:val="00D9786C"/>
    <w:rsid w:val="00DB2F78"/>
    <w:rsid w:val="00DC686C"/>
    <w:rsid w:val="00DC70F8"/>
    <w:rsid w:val="00DD5B51"/>
    <w:rsid w:val="00DE06E6"/>
    <w:rsid w:val="00DE45EA"/>
    <w:rsid w:val="00DF7772"/>
    <w:rsid w:val="00E16A3B"/>
    <w:rsid w:val="00E33A40"/>
    <w:rsid w:val="00E33B75"/>
    <w:rsid w:val="00E505BF"/>
    <w:rsid w:val="00E541EC"/>
    <w:rsid w:val="00E71649"/>
    <w:rsid w:val="00E82874"/>
    <w:rsid w:val="00E92D1C"/>
    <w:rsid w:val="00EB0CD8"/>
    <w:rsid w:val="00EC750B"/>
    <w:rsid w:val="00ED65AD"/>
    <w:rsid w:val="00EF0334"/>
    <w:rsid w:val="00F047EC"/>
    <w:rsid w:val="00F113B4"/>
    <w:rsid w:val="00F12D94"/>
    <w:rsid w:val="00F31252"/>
    <w:rsid w:val="00F36A1C"/>
    <w:rsid w:val="00F44F5A"/>
    <w:rsid w:val="00F4617C"/>
    <w:rsid w:val="00F64339"/>
    <w:rsid w:val="00F77D08"/>
    <w:rsid w:val="00F91E7D"/>
    <w:rsid w:val="00F93E4C"/>
    <w:rsid w:val="00F94E40"/>
    <w:rsid w:val="00FB0A4E"/>
    <w:rsid w:val="00FB3461"/>
    <w:rsid w:val="00FB3842"/>
    <w:rsid w:val="00FC0A8A"/>
    <w:rsid w:val="00FC10F1"/>
    <w:rsid w:val="00FE535D"/>
    <w:rsid w:val="00FE6AB7"/>
    <w:rsid w:val="00FF676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A4297F"/>
  <w15:docId w15:val="{09628011-1939-4A2B-9D32-0CCB435749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pPr>
      <w:spacing w:after="44" w:line="242" w:lineRule="auto"/>
      <w:ind w:left="715" w:right="-14" w:hanging="10"/>
      <w:jc w:val="both"/>
    </w:pPr>
    <w:rPr>
      <w:rFonts w:ascii="Arial" w:eastAsia="Arial" w:hAnsi="Arial" w:cs="Arial"/>
      <w:color w:val="000000"/>
    </w:rPr>
  </w:style>
  <w:style w:type="paragraph" w:styleId="Heading1">
    <w:name w:val="heading 1"/>
    <w:next w:val="Normal"/>
    <w:link w:val="Heading1Char"/>
    <w:uiPriority w:val="9"/>
    <w:unhideWhenUsed/>
    <w:qFormat/>
    <w:pPr>
      <w:keepNext/>
      <w:keepLines/>
      <w:spacing w:after="39" w:line="240" w:lineRule="auto"/>
      <w:ind w:left="-5" w:right="-15" w:hanging="10"/>
      <w:outlineLvl w:val="0"/>
    </w:pPr>
    <w:rPr>
      <w:rFonts w:ascii="Arial" w:eastAsia="Arial" w:hAnsi="Arial" w:cs="Arial"/>
      <w:b/>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qFormat/>
    <w:rPr>
      <w:rFonts w:ascii="Arial" w:eastAsia="Arial" w:hAnsi="Arial" w:cs="Arial"/>
      <w:b/>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Header">
    <w:name w:val="header"/>
    <w:basedOn w:val="Normal"/>
    <w:link w:val="HeaderChar"/>
    <w:uiPriority w:val="99"/>
    <w:unhideWhenUsed/>
    <w:rsid w:val="00EB0CD8"/>
    <w:pPr>
      <w:tabs>
        <w:tab w:val="center" w:pos="4680"/>
        <w:tab w:val="right" w:pos="9360"/>
      </w:tabs>
      <w:spacing w:after="0" w:line="240" w:lineRule="auto"/>
    </w:pPr>
  </w:style>
  <w:style w:type="character" w:customStyle="1" w:styleId="HeaderChar">
    <w:name w:val="Header Char"/>
    <w:basedOn w:val="DefaultParagraphFont"/>
    <w:link w:val="Header"/>
    <w:uiPriority w:val="99"/>
    <w:rsid w:val="00EB0CD8"/>
    <w:rPr>
      <w:rFonts w:ascii="Arial" w:eastAsia="Arial" w:hAnsi="Arial" w:cs="Arial"/>
      <w:color w:val="000000"/>
    </w:rPr>
  </w:style>
  <w:style w:type="paragraph" w:styleId="Footer">
    <w:name w:val="footer"/>
    <w:basedOn w:val="Normal"/>
    <w:link w:val="FooterChar"/>
    <w:uiPriority w:val="99"/>
    <w:unhideWhenUsed/>
    <w:rsid w:val="00EB0CD8"/>
    <w:pPr>
      <w:tabs>
        <w:tab w:val="center" w:pos="4680"/>
        <w:tab w:val="right" w:pos="9360"/>
      </w:tabs>
      <w:spacing w:after="0" w:line="240" w:lineRule="auto"/>
    </w:pPr>
  </w:style>
  <w:style w:type="character" w:customStyle="1" w:styleId="FooterChar">
    <w:name w:val="Footer Char"/>
    <w:basedOn w:val="DefaultParagraphFont"/>
    <w:link w:val="Footer"/>
    <w:uiPriority w:val="99"/>
    <w:rsid w:val="00EB0CD8"/>
    <w:rPr>
      <w:rFonts w:ascii="Arial" w:eastAsia="Arial" w:hAnsi="Arial" w:cs="Arial"/>
      <w:color w:val="000000"/>
    </w:rPr>
  </w:style>
  <w:style w:type="paragraph" w:styleId="ListParagraph">
    <w:name w:val="List Paragraph"/>
    <w:basedOn w:val="Normal"/>
    <w:uiPriority w:val="34"/>
    <w:qFormat/>
    <w:rsid w:val="00327838"/>
    <w:pPr>
      <w:ind w:left="720"/>
      <w:contextualSpacing/>
    </w:pPr>
  </w:style>
  <w:style w:type="paragraph" w:styleId="BalloonText">
    <w:name w:val="Balloon Text"/>
    <w:basedOn w:val="Normal"/>
    <w:link w:val="BalloonTextChar"/>
    <w:uiPriority w:val="99"/>
    <w:semiHidden/>
    <w:unhideWhenUsed/>
    <w:rsid w:val="008E04A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E04A4"/>
    <w:rPr>
      <w:rFonts w:ascii="Tahoma" w:eastAsia="Arial" w:hAnsi="Tahoma" w:cs="Tahoma"/>
      <w:color w:val="000000"/>
      <w:sz w:val="16"/>
      <w:szCs w:val="16"/>
    </w:rPr>
  </w:style>
  <w:style w:type="paragraph" w:styleId="NormalWeb">
    <w:name w:val="Normal (Web)"/>
    <w:basedOn w:val="Normal"/>
    <w:link w:val="NormalWebChar"/>
    <w:rsid w:val="0075185C"/>
    <w:pPr>
      <w:spacing w:before="100" w:beforeAutospacing="1" w:after="240" w:line="240" w:lineRule="auto"/>
      <w:ind w:left="0" w:right="0" w:firstLine="0"/>
      <w:jc w:val="left"/>
    </w:pPr>
    <w:rPr>
      <w:rFonts w:ascii="Times New Roman" w:eastAsia="Times New Roman" w:hAnsi="Times New Roman" w:cs="Angsana New"/>
      <w:color w:val="auto"/>
      <w:sz w:val="24"/>
      <w:szCs w:val="24"/>
    </w:rPr>
  </w:style>
  <w:style w:type="character" w:customStyle="1" w:styleId="NormalWebChar">
    <w:name w:val="Normal (Web) Char"/>
    <w:link w:val="NormalWeb"/>
    <w:qFormat/>
    <w:rsid w:val="0075185C"/>
    <w:rPr>
      <w:rFonts w:ascii="Times New Roman" w:eastAsia="Times New Roman" w:hAnsi="Times New Roman" w:cs="Angsana New"/>
      <w:sz w:val="24"/>
      <w:szCs w:val="24"/>
    </w:rPr>
  </w:style>
  <w:style w:type="table" w:styleId="TableGrid0">
    <w:name w:val="Table Grid"/>
    <w:basedOn w:val="TableNormal"/>
    <w:uiPriority w:val="39"/>
    <w:qFormat/>
    <w:rsid w:val="000B1609"/>
    <w:pPr>
      <w:spacing w:after="0" w:line="240" w:lineRule="auto"/>
    </w:pPr>
    <w:rPr>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929727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C49805E1-4E92-40A8-BE00-836E927EDB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Pages>
  <Words>337</Words>
  <Characters>1926</Characters>
  <Application>Microsoft Office Word</Application>
  <DocSecurity>0</DocSecurity>
  <Lines>16</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2259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PBARTHOLOME</dc:creator>
  <cp:keywords/>
  <cp:lastModifiedBy>Grace Luyen</cp:lastModifiedBy>
  <cp:revision>9</cp:revision>
  <cp:lastPrinted>2018-05-25T07:02:00Z</cp:lastPrinted>
  <dcterms:created xsi:type="dcterms:W3CDTF">2024-07-05T15:27:00Z</dcterms:created>
  <dcterms:modified xsi:type="dcterms:W3CDTF">2024-08-30T03:58:00Z</dcterms:modified>
</cp:coreProperties>
</file>